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F44" w:rsidRPr="0008316F" w:rsidRDefault="0008316F" w:rsidP="0008316F">
      <w:pPr>
        <w:widowControl w:val="0"/>
        <w:tabs>
          <w:tab w:val="left" w:pos="387"/>
        </w:tabs>
        <w:ind w:firstLine="0"/>
        <w:jc w:val="right"/>
        <w:outlineLvl w:val="1"/>
        <w:rPr>
          <w:b/>
          <w:color w:val="000000" w:themeColor="text1"/>
        </w:rPr>
      </w:pPr>
      <w:r w:rsidRPr="0008316F">
        <w:rPr>
          <w:rFonts w:cs="Times New Roman"/>
          <w:b/>
          <w:bCs/>
          <w:color w:val="000000" w:themeColor="text1"/>
          <w:szCs w:val="28"/>
        </w:rPr>
        <w:t>ПРОЕКТ</w:t>
      </w:r>
    </w:p>
    <w:p w:rsidR="00A31F44" w:rsidRDefault="00A31F44">
      <w:pPr>
        <w:widowControl w:val="0"/>
        <w:tabs>
          <w:tab w:val="left" w:pos="350"/>
        </w:tabs>
        <w:ind w:firstLine="0"/>
        <w:jc w:val="center"/>
        <w:outlineLvl w:val="1"/>
        <w:rPr>
          <w:rFonts w:cs="Times New Roman"/>
          <w:bCs/>
          <w:color w:val="000000" w:themeColor="text1"/>
          <w:szCs w:val="28"/>
        </w:rPr>
      </w:pPr>
    </w:p>
    <w:p w:rsidR="0008316F" w:rsidRDefault="0008316F">
      <w:pPr>
        <w:widowControl w:val="0"/>
        <w:tabs>
          <w:tab w:val="left" w:pos="350"/>
        </w:tabs>
        <w:ind w:firstLine="0"/>
        <w:jc w:val="center"/>
        <w:outlineLvl w:val="1"/>
        <w:rPr>
          <w:color w:val="000000" w:themeColor="text1"/>
        </w:rPr>
      </w:pPr>
    </w:p>
    <w:p w:rsidR="0008316F" w:rsidRDefault="0008316F" w:rsidP="0008316F">
      <w:pPr>
        <w:widowControl w:val="0"/>
        <w:pBdr>
          <w:top w:val="nil"/>
          <w:left w:val="nil"/>
          <w:bottom w:val="nil"/>
          <w:right w:val="nil"/>
          <w:between w:val="nil"/>
        </w:pBdr>
        <w:ind w:firstLine="0"/>
        <w:jc w:val="center"/>
        <w:rPr>
          <w:b/>
          <w:color w:val="000000"/>
        </w:rPr>
      </w:pPr>
      <w:r>
        <w:rPr>
          <w:b/>
          <w:color w:val="000000"/>
        </w:rPr>
        <w:t>ПАСПОРТ</w:t>
      </w:r>
    </w:p>
    <w:p w:rsidR="0008316F" w:rsidRDefault="0008316F" w:rsidP="0008316F">
      <w:pPr>
        <w:widowControl w:val="0"/>
        <w:pBdr>
          <w:top w:val="nil"/>
          <w:left w:val="nil"/>
          <w:bottom w:val="nil"/>
          <w:right w:val="nil"/>
          <w:between w:val="nil"/>
        </w:pBdr>
        <w:ind w:firstLine="0"/>
        <w:jc w:val="center"/>
        <w:rPr>
          <w:b/>
          <w:color w:val="000000"/>
          <w:sz w:val="24"/>
          <w:szCs w:val="24"/>
        </w:rPr>
      </w:pPr>
      <w:r>
        <w:rPr>
          <w:b/>
          <w:color w:val="000000"/>
        </w:rPr>
        <w:t>государственной программы Ярославской области</w:t>
      </w:r>
    </w:p>
    <w:p w:rsidR="0008316F" w:rsidRDefault="0008316F" w:rsidP="0008316F">
      <w:pPr>
        <w:widowControl w:val="0"/>
        <w:pBdr>
          <w:top w:val="nil"/>
          <w:left w:val="nil"/>
          <w:bottom w:val="nil"/>
          <w:right w:val="nil"/>
          <w:between w:val="nil"/>
        </w:pBdr>
        <w:ind w:firstLine="0"/>
        <w:jc w:val="center"/>
        <w:rPr>
          <w:b/>
          <w:color w:val="000000"/>
        </w:rPr>
      </w:pPr>
      <w:r>
        <w:rPr>
          <w:b/>
          <w:color w:val="000000"/>
        </w:rPr>
        <w:t>«Развитие образования в Ярославской области»</w:t>
      </w:r>
    </w:p>
    <w:p w:rsidR="0008316F" w:rsidRDefault="0008316F" w:rsidP="00C0247B">
      <w:pPr>
        <w:widowControl w:val="0"/>
        <w:ind w:firstLine="0"/>
        <w:jc w:val="center"/>
        <w:outlineLvl w:val="1"/>
        <w:rPr>
          <w:rFonts w:cs="Times New Roman"/>
          <w:bCs/>
          <w:color w:val="000000" w:themeColor="text1"/>
          <w:szCs w:val="28"/>
        </w:rPr>
      </w:pPr>
    </w:p>
    <w:p w:rsidR="00A31F44" w:rsidRDefault="0008316F" w:rsidP="00C0247B">
      <w:pPr>
        <w:widowControl w:val="0"/>
        <w:ind w:firstLine="0"/>
        <w:jc w:val="center"/>
        <w:outlineLvl w:val="1"/>
        <w:rPr>
          <w:color w:val="000000" w:themeColor="text1"/>
        </w:rPr>
      </w:pPr>
      <w:r>
        <w:rPr>
          <w:rFonts w:cs="Times New Roman"/>
          <w:bCs/>
          <w:color w:val="000000" w:themeColor="text1"/>
          <w:szCs w:val="28"/>
        </w:rPr>
        <w:t xml:space="preserve">1. </w:t>
      </w:r>
      <w:r w:rsidR="00A31F44">
        <w:rPr>
          <w:rFonts w:cs="Times New Roman"/>
          <w:bCs/>
          <w:color w:val="000000" w:themeColor="text1"/>
          <w:szCs w:val="28"/>
        </w:rPr>
        <w:t>Основные положения</w:t>
      </w:r>
    </w:p>
    <w:p w:rsidR="00A31F44" w:rsidRDefault="00A31F44" w:rsidP="00C0247B">
      <w:pPr>
        <w:widowControl w:val="0"/>
        <w:tabs>
          <w:tab w:val="left" w:pos="350"/>
        </w:tabs>
        <w:ind w:firstLine="0"/>
        <w:jc w:val="center"/>
        <w:outlineLvl w:val="1"/>
        <w:rPr>
          <w:color w:val="000000" w:themeColor="text1"/>
        </w:rPr>
      </w:pPr>
    </w:p>
    <w:tbl>
      <w:tblPr>
        <w:tblW w:w="14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6374"/>
        <w:gridCol w:w="8227"/>
      </w:tblGrid>
      <w:tr w:rsidR="00A31F44" w:rsidTr="004A7EAB">
        <w:trPr>
          <w:trHeight w:val="20"/>
        </w:trPr>
        <w:tc>
          <w:tcPr>
            <w:tcW w:w="6374"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tabs>
                <w:tab w:val="left" w:pos="350"/>
              </w:tabs>
              <w:spacing w:before="24" w:after="24" w:line="20" w:lineRule="atLeast"/>
              <w:ind w:firstLine="0"/>
              <w:outlineLvl w:val="1"/>
              <w:rPr>
                <w:color w:val="000000" w:themeColor="text1"/>
              </w:rPr>
            </w:pPr>
            <w:r>
              <w:rPr>
                <w:rFonts w:cs="Times New Roman"/>
                <w:bCs/>
                <w:color w:val="000000" w:themeColor="text1"/>
                <w:szCs w:val="28"/>
                <w:lang w:eastAsia="ru-RU"/>
              </w:rPr>
              <w:t xml:space="preserve">Куратор </w:t>
            </w:r>
            <w:r w:rsidR="004A7EAB" w:rsidRPr="004A7EAB">
              <w:rPr>
                <w:rFonts w:cs="Times New Roman"/>
                <w:bCs/>
                <w:color w:val="000000" w:themeColor="text1"/>
                <w:szCs w:val="28"/>
                <w:lang w:eastAsia="ru-RU"/>
              </w:rPr>
              <w:t>государственной программы Ярославской области</w:t>
            </w:r>
          </w:p>
        </w:tc>
        <w:tc>
          <w:tcPr>
            <w:tcW w:w="822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tabs>
                <w:tab w:val="left" w:pos="350"/>
              </w:tabs>
              <w:spacing w:before="24" w:after="24" w:line="20" w:lineRule="atLeast"/>
              <w:ind w:firstLine="0"/>
              <w:outlineLvl w:val="1"/>
              <w:rPr>
                <w:color w:val="000000" w:themeColor="text1"/>
              </w:rPr>
            </w:pPr>
            <w:r>
              <w:rPr>
                <w:rFonts w:cs="Times New Roman"/>
                <w:bCs/>
                <w:color w:val="000000" w:themeColor="text1"/>
                <w:szCs w:val="28"/>
                <w:lang w:eastAsia="ru-RU"/>
              </w:rPr>
              <w:t>Андреева Лариса Михайловна – заместитель Председателя Правительства Ярославской области</w:t>
            </w:r>
          </w:p>
        </w:tc>
      </w:tr>
      <w:tr w:rsidR="00A31F44" w:rsidTr="004A7EAB">
        <w:trPr>
          <w:trHeight w:val="20"/>
        </w:trPr>
        <w:tc>
          <w:tcPr>
            <w:tcW w:w="6374"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tabs>
                <w:tab w:val="left" w:pos="350"/>
              </w:tabs>
              <w:spacing w:before="24" w:after="24" w:line="20" w:lineRule="atLeast"/>
              <w:ind w:firstLine="0"/>
              <w:outlineLvl w:val="1"/>
              <w:rPr>
                <w:color w:val="000000" w:themeColor="text1"/>
              </w:rPr>
            </w:pPr>
            <w:r>
              <w:rPr>
                <w:rFonts w:cs="Times New Roman"/>
                <w:bCs/>
                <w:color w:val="000000" w:themeColor="text1"/>
                <w:szCs w:val="28"/>
                <w:lang w:eastAsia="ru-RU"/>
              </w:rPr>
              <w:t xml:space="preserve">Ответственный исполнитель </w:t>
            </w:r>
            <w:r w:rsidR="004A7EAB">
              <w:rPr>
                <w:rFonts w:cs="Times New Roman"/>
              </w:rPr>
              <w:t>государственной программы Ярославской области</w:t>
            </w:r>
          </w:p>
        </w:tc>
        <w:tc>
          <w:tcPr>
            <w:tcW w:w="822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tabs>
                <w:tab w:val="left" w:pos="350"/>
              </w:tabs>
              <w:spacing w:before="24" w:after="24" w:line="20" w:lineRule="atLeast"/>
              <w:ind w:firstLine="0"/>
              <w:outlineLvl w:val="1"/>
              <w:rPr>
                <w:color w:val="000000" w:themeColor="text1"/>
              </w:rPr>
            </w:pPr>
            <w:r>
              <w:rPr>
                <w:rFonts w:cs="Times New Roman"/>
                <w:bCs/>
                <w:color w:val="000000" w:themeColor="text1"/>
                <w:szCs w:val="28"/>
                <w:lang w:eastAsia="ru-RU"/>
              </w:rPr>
              <w:t>Лобода Ирина Валентиновна – министр образования Ярославской области</w:t>
            </w:r>
          </w:p>
        </w:tc>
      </w:tr>
      <w:tr w:rsidR="00A31F44" w:rsidTr="004A7EAB">
        <w:trPr>
          <w:trHeight w:val="20"/>
        </w:trPr>
        <w:tc>
          <w:tcPr>
            <w:tcW w:w="6374"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tabs>
                <w:tab w:val="left" w:pos="350"/>
              </w:tabs>
              <w:spacing w:before="24" w:after="24" w:line="20" w:lineRule="atLeast"/>
              <w:ind w:firstLine="0"/>
              <w:outlineLvl w:val="1"/>
              <w:rPr>
                <w:color w:val="000000" w:themeColor="text1"/>
              </w:rPr>
            </w:pPr>
            <w:r>
              <w:rPr>
                <w:rFonts w:cs="Times New Roman"/>
                <w:bCs/>
                <w:color w:val="000000" w:themeColor="text1"/>
                <w:szCs w:val="28"/>
                <w:lang w:eastAsia="ru-RU"/>
              </w:rPr>
              <w:t>Период реализации</w:t>
            </w:r>
            <w:r>
              <w:rPr>
                <w:rFonts w:eastAsia="Microsoft Sans Serif" w:cs="Times New Roman"/>
                <w:color w:val="000000" w:themeColor="text1"/>
                <w:szCs w:val="28"/>
                <w:lang w:eastAsia="ru-RU"/>
              </w:rPr>
              <w:t xml:space="preserve"> </w:t>
            </w:r>
            <w:r w:rsidR="004A7EAB">
              <w:rPr>
                <w:rFonts w:cs="Times New Roman"/>
              </w:rPr>
              <w:t>государственной программы Ярославской области</w:t>
            </w:r>
          </w:p>
        </w:tc>
        <w:tc>
          <w:tcPr>
            <w:tcW w:w="822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tabs>
                <w:tab w:val="left" w:pos="350"/>
              </w:tabs>
              <w:spacing w:before="24" w:after="24" w:line="20" w:lineRule="atLeast"/>
              <w:ind w:firstLine="0"/>
              <w:outlineLvl w:val="1"/>
              <w:rPr>
                <w:color w:val="000000" w:themeColor="text1"/>
              </w:rPr>
            </w:pPr>
            <w:r>
              <w:rPr>
                <w:rFonts w:cs="Times New Roman"/>
                <w:bCs/>
                <w:color w:val="000000" w:themeColor="text1"/>
                <w:szCs w:val="28"/>
                <w:lang w:eastAsia="ru-RU"/>
              </w:rPr>
              <w:t>2024 – 2030 годы</w:t>
            </w:r>
          </w:p>
        </w:tc>
      </w:tr>
      <w:tr w:rsidR="00A31F44" w:rsidTr="004A7EAB">
        <w:trPr>
          <w:trHeight w:val="20"/>
        </w:trPr>
        <w:tc>
          <w:tcPr>
            <w:tcW w:w="6374" w:type="dxa"/>
            <w:vMerge w:val="restart"/>
            <w:tcBorders>
              <w:top w:val="single" w:sz="4" w:space="0" w:color="000000"/>
              <w:left w:val="single" w:sz="4" w:space="0" w:color="000000"/>
              <w:bottom w:val="single" w:sz="4" w:space="0" w:color="000000"/>
              <w:right w:val="single" w:sz="4" w:space="0" w:color="000000"/>
            </w:tcBorders>
            <w:hideMark/>
          </w:tcPr>
          <w:p w:rsidR="00A31F44" w:rsidRDefault="00A31F44">
            <w:pPr>
              <w:widowControl w:val="0"/>
              <w:tabs>
                <w:tab w:val="left" w:pos="350"/>
              </w:tabs>
              <w:spacing w:before="24" w:after="24" w:line="20" w:lineRule="atLeast"/>
              <w:ind w:firstLine="0"/>
              <w:outlineLvl w:val="1"/>
              <w:rPr>
                <w:color w:val="000000" w:themeColor="text1"/>
              </w:rPr>
            </w:pPr>
            <w:r>
              <w:rPr>
                <w:rFonts w:cs="Times New Roman"/>
                <w:bCs/>
                <w:color w:val="000000" w:themeColor="text1"/>
                <w:szCs w:val="28"/>
                <w:lang w:eastAsia="ru-RU"/>
              </w:rPr>
              <w:t xml:space="preserve">Цели </w:t>
            </w:r>
            <w:r w:rsidR="004A7EAB">
              <w:rPr>
                <w:rFonts w:cs="Times New Roman"/>
              </w:rPr>
              <w:t>государственной программы Ярославской области</w:t>
            </w:r>
          </w:p>
        </w:tc>
        <w:tc>
          <w:tcPr>
            <w:tcW w:w="822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shd w:val="clear" w:color="auto" w:fill="FFFFFF"/>
              <w:tabs>
                <w:tab w:val="left" w:pos="350"/>
              </w:tabs>
              <w:spacing w:before="24" w:after="24" w:line="20" w:lineRule="atLeast"/>
              <w:ind w:firstLine="0"/>
              <w:outlineLvl w:val="1"/>
              <w:rPr>
                <w:color w:val="000000" w:themeColor="text1"/>
              </w:rPr>
            </w:pPr>
            <w:r>
              <w:rPr>
                <w:rFonts w:cs="Times New Roman"/>
                <w:color w:val="000000" w:themeColor="text1"/>
                <w:szCs w:val="28"/>
                <w:lang w:eastAsia="ru-RU"/>
              </w:rPr>
              <w:t>повышение уровня образования до </w:t>
            </w:r>
            <w:r>
              <w:rPr>
                <w:rFonts w:cs="Times New Roman"/>
                <w:szCs w:val="28"/>
                <w:lang w:eastAsia="ru-RU"/>
              </w:rPr>
              <w:t>74,52 </w:t>
            </w:r>
            <w:r>
              <w:rPr>
                <w:rFonts w:cs="Times New Roman"/>
                <w:color w:val="000000" w:themeColor="text1"/>
                <w:szCs w:val="28"/>
                <w:lang w:eastAsia="ru-RU"/>
              </w:rPr>
              <w:t>процента к 2030 году</w:t>
            </w:r>
          </w:p>
        </w:tc>
      </w:tr>
      <w:tr w:rsidR="00A31F44" w:rsidTr="004A7EAB">
        <w:trPr>
          <w:trHeight w:val="20"/>
        </w:trPr>
        <w:tc>
          <w:tcPr>
            <w:tcW w:w="6374" w:type="dxa"/>
            <w:vMerge/>
            <w:tcBorders>
              <w:top w:val="single" w:sz="4" w:space="0" w:color="000000"/>
              <w:left w:val="single" w:sz="4" w:space="0" w:color="000000"/>
              <w:bottom w:val="single" w:sz="4" w:space="0" w:color="000000"/>
              <w:right w:val="single" w:sz="4" w:space="0" w:color="000000"/>
            </w:tcBorders>
            <w:vAlign w:val="center"/>
            <w:hideMark/>
          </w:tcPr>
          <w:p w:rsidR="00A31F44" w:rsidRDefault="00A31F44">
            <w:pPr>
              <w:ind w:firstLine="0"/>
              <w:rPr>
                <w:color w:val="000000" w:themeColor="text1"/>
              </w:rPr>
            </w:pPr>
          </w:p>
        </w:tc>
        <w:tc>
          <w:tcPr>
            <w:tcW w:w="822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shd w:val="clear" w:color="auto" w:fill="FFFFFF"/>
              <w:tabs>
                <w:tab w:val="left" w:pos="350"/>
              </w:tabs>
              <w:spacing w:before="24" w:after="24" w:line="20" w:lineRule="atLeast"/>
              <w:ind w:firstLine="0"/>
              <w:outlineLvl w:val="1"/>
              <w:rPr>
                <w:color w:val="000000" w:themeColor="text1"/>
              </w:rPr>
            </w:pPr>
            <w:r>
              <w:rPr>
                <w:rFonts w:cs="Times New Roman"/>
                <w:bCs/>
                <w:color w:val="000000" w:themeColor="text1"/>
                <w:szCs w:val="28"/>
                <w:lang w:eastAsia="ru-RU"/>
              </w:rPr>
              <w:t>сохранение 100-процентной доступности дошкольного образования для детей в возрасте от 1,5 до 7 лет</w:t>
            </w:r>
          </w:p>
        </w:tc>
      </w:tr>
      <w:tr w:rsidR="00A31F44" w:rsidTr="004A7EAB">
        <w:trPr>
          <w:trHeight w:val="20"/>
        </w:trPr>
        <w:tc>
          <w:tcPr>
            <w:tcW w:w="6374"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tabs>
                <w:tab w:val="left" w:pos="350"/>
              </w:tabs>
              <w:spacing w:before="24" w:after="24" w:line="20" w:lineRule="atLeast"/>
              <w:ind w:firstLine="0"/>
              <w:outlineLvl w:val="1"/>
              <w:rPr>
                <w:color w:val="000000" w:themeColor="text1"/>
              </w:rPr>
            </w:pPr>
            <w:r>
              <w:rPr>
                <w:rFonts w:cs="Times New Roman"/>
                <w:bCs/>
                <w:color w:val="000000" w:themeColor="text1"/>
                <w:szCs w:val="28"/>
                <w:lang w:eastAsia="ru-RU"/>
              </w:rPr>
              <w:t xml:space="preserve">Объемы финансового обеспечения за весь период реализации </w:t>
            </w:r>
            <w:r w:rsidR="004A7EAB">
              <w:rPr>
                <w:rFonts w:cs="Times New Roman"/>
              </w:rPr>
              <w:t>государственной программы Ярославской области</w:t>
            </w:r>
            <w:r>
              <w:rPr>
                <w:rFonts w:cs="Times New Roman"/>
                <w:bCs/>
                <w:color w:val="000000" w:themeColor="text1"/>
                <w:szCs w:val="28"/>
                <w:lang w:eastAsia="ru-RU"/>
              </w:rPr>
              <w:t xml:space="preserve"> </w:t>
            </w:r>
          </w:p>
        </w:tc>
        <w:tc>
          <w:tcPr>
            <w:tcW w:w="8227" w:type="dxa"/>
            <w:tcBorders>
              <w:top w:val="single" w:sz="4" w:space="0" w:color="000000"/>
              <w:left w:val="single" w:sz="4" w:space="0" w:color="000000"/>
              <w:bottom w:val="single" w:sz="4" w:space="0" w:color="000000"/>
              <w:right w:val="single" w:sz="4" w:space="0" w:color="000000"/>
            </w:tcBorders>
            <w:hideMark/>
          </w:tcPr>
          <w:p w:rsidR="00A31F44" w:rsidRDefault="00FB3A80" w:rsidP="00A6612D">
            <w:pPr>
              <w:widowControl w:val="0"/>
              <w:tabs>
                <w:tab w:val="left" w:pos="350"/>
              </w:tabs>
              <w:spacing w:before="24" w:after="24" w:line="20" w:lineRule="atLeast"/>
              <w:ind w:firstLine="0"/>
              <w:outlineLvl w:val="1"/>
              <w:rPr>
                <w:color w:val="000000" w:themeColor="text1"/>
              </w:rPr>
            </w:pPr>
            <w:r w:rsidRPr="00FB3A80">
              <w:rPr>
                <w:rFonts w:cs="Times New Roman"/>
                <w:bCs/>
                <w:szCs w:val="28"/>
                <w:lang w:eastAsia="ru-RU"/>
              </w:rPr>
              <w:t>210372238,7</w:t>
            </w:r>
            <w:r w:rsidR="00A31F44">
              <w:rPr>
                <w:rFonts w:cs="Times New Roman"/>
                <w:bCs/>
                <w:szCs w:val="28"/>
                <w:lang w:eastAsia="ru-RU"/>
              </w:rPr>
              <w:t xml:space="preserve"> </w:t>
            </w:r>
            <w:r w:rsidR="00A31F44">
              <w:rPr>
                <w:rFonts w:cs="Times New Roman"/>
                <w:bCs/>
                <w:color w:val="000000" w:themeColor="text1"/>
                <w:szCs w:val="28"/>
                <w:lang w:eastAsia="ru-RU"/>
              </w:rPr>
              <w:t>тыс. рублей</w:t>
            </w:r>
          </w:p>
        </w:tc>
      </w:tr>
      <w:tr w:rsidR="00A31F44" w:rsidTr="004A7EAB">
        <w:trPr>
          <w:trHeight w:val="20"/>
        </w:trPr>
        <w:tc>
          <w:tcPr>
            <w:tcW w:w="6374"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tabs>
                <w:tab w:val="left" w:pos="350"/>
              </w:tabs>
              <w:spacing w:before="24" w:after="24" w:line="20" w:lineRule="atLeast"/>
              <w:ind w:firstLine="0"/>
              <w:outlineLvl w:val="1"/>
              <w:rPr>
                <w:color w:val="000000" w:themeColor="text1"/>
              </w:rPr>
            </w:pPr>
            <w:r>
              <w:rPr>
                <w:rFonts w:cs="Times New Roman"/>
                <w:bCs/>
                <w:color w:val="000000" w:themeColor="text1"/>
                <w:szCs w:val="28"/>
                <w:lang w:eastAsia="ru-RU"/>
              </w:rPr>
              <w:t>Связь с национальными целями развития Российской Федерации/ государственной программой Российской Федерации</w:t>
            </w:r>
          </w:p>
        </w:tc>
        <w:tc>
          <w:tcPr>
            <w:tcW w:w="822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tabs>
                <w:tab w:val="left" w:pos="350"/>
              </w:tabs>
              <w:spacing w:before="24" w:after="24" w:line="20" w:lineRule="atLeast"/>
              <w:ind w:firstLine="0"/>
              <w:outlineLvl w:val="1"/>
              <w:rPr>
                <w:color w:val="000000" w:themeColor="text1"/>
              </w:rPr>
            </w:pPr>
            <w:bookmarkStart w:id="0" w:name="_Hlk181439048"/>
            <w:r>
              <w:rPr>
                <w:rFonts w:cs="Times New Roman"/>
                <w:bCs/>
                <w:color w:val="000000" w:themeColor="text1"/>
                <w:spacing w:val="-2"/>
                <w:szCs w:val="28"/>
                <w:lang w:eastAsia="ru-RU"/>
              </w:rPr>
              <w:t xml:space="preserve">национальная цель «Реализация потенциала каждого человека, развитие его талантов, воспитание патриотичной и социально ответственной личности» (показатели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w:t>
            </w:r>
            <w:r>
              <w:rPr>
                <w:rFonts w:cs="Times New Roman"/>
                <w:bCs/>
                <w:color w:val="000000" w:themeColor="text1"/>
                <w:spacing w:val="-2"/>
                <w:szCs w:val="28"/>
                <w:lang w:eastAsia="ru-RU"/>
              </w:rPr>
              <w:lastRenderedPageBreak/>
              <w:t>направленной на самоопределение и профессиональную ориентацию 100 процентов обучающихся», «Формирование к 2030 году современной системы профессионального развития педагогических работников для всех уровней образования, предусматривающей ежегодное дополнительное профессиональное образование на основе актуализированных профессиональных стандартов не менее чем 10 процентов педагогических работников на базе ведущих образовательных организаций высшего образования и научных организаций»)/ государственная программа Российской Федерации «Развитие образования»</w:t>
            </w:r>
            <w:bookmarkEnd w:id="0"/>
          </w:p>
        </w:tc>
      </w:tr>
    </w:tbl>
    <w:p w:rsidR="00A31F44" w:rsidRDefault="00A31F44">
      <w:pPr>
        <w:widowControl w:val="0"/>
        <w:ind w:left="1560" w:firstLine="0"/>
        <w:outlineLvl w:val="1"/>
        <w:rPr>
          <w:color w:val="000000" w:themeColor="text1"/>
        </w:rPr>
      </w:pPr>
      <w:r>
        <w:rPr>
          <w:rFonts w:cs="Times New Roman"/>
          <w:bCs/>
          <w:color w:val="000000" w:themeColor="text1"/>
          <w:szCs w:val="28"/>
        </w:rPr>
        <w:lastRenderedPageBreak/>
        <w:t> </w:t>
      </w:r>
    </w:p>
    <w:p w:rsidR="00A31F44" w:rsidRDefault="00A31F44">
      <w:pPr>
        <w:keepNext/>
        <w:ind w:firstLine="0"/>
        <w:jc w:val="center"/>
        <w:outlineLvl w:val="1"/>
        <w:rPr>
          <w:color w:val="000000" w:themeColor="text1"/>
        </w:rPr>
      </w:pPr>
      <w:r>
        <w:rPr>
          <w:rFonts w:cs="Times New Roman"/>
          <w:bCs/>
          <w:color w:val="000000" w:themeColor="text1"/>
          <w:szCs w:val="28"/>
        </w:rPr>
        <w:t xml:space="preserve">2. Показатели </w:t>
      </w:r>
      <w:r w:rsidR="00986EF2">
        <w:rPr>
          <w:rFonts w:cs="Times New Roman"/>
          <w:bCs/>
          <w:color w:val="000000" w:themeColor="text1"/>
          <w:szCs w:val="28"/>
        </w:rPr>
        <w:t>г</w:t>
      </w:r>
      <w:r>
        <w:rPr>
          <w:rFonts w:cs="Times New Roman"/>
          <w:bCs/>
          <w:color w:val="000000" w:themeColor="text1"/>
          <w:szCs w:val="28"/>
        </w:rPr>
        <w:t>осударственной программы</w:t>
      </w:r>
      <w:r w:rsidR="00986EF2">
        <w:rPr>
          <w:rFonts w:cs="Times New Roman"/>
          <w:bCs/>
          <w:color w:val="000000" w:themeColor="text1"/>
          <w:szCs w:val="28"/>
        </w:rPr>
        <w:t xml:space="preserve"> Ярославской области</w:t>
      </w:r>
    </w:p>
    <w:p w:rsidR="00A31F44" w:rsidRDefault="00A31F44">
      <w:pPr>
        <w:widowControl w:val="0"/>
        <w:ind w:left="1560" w:firstLine="0"/>
        <w:outlineLvl w:val="1"/>
        <w:rPr>
          <w:color w:val="000000" w:themeColor="text1"/>
        </w:rPr>
      </w:pPr>
      <w:r>
        <w:rPr>
          <w:rFonts w:cs="Times New Roman"/>
          <w:bCs/>
          <w:color w:val="000000" w:themeColor="text1"/>
          <w:szCs w:val="28"/>
        </w:rPr>
        <w:t> </w:t>
      </w: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422"/>
        <w:gridCol w:w="1419"/>
        <w:gridCol w:w="993"/>
        <w:gridCol w:w="1134"/>
        <w:gridCol w:w="993"/>
        <w:gridCol w:w="850"/>
        <w:gridCol w:w="567"/>
        <w:gridCol w:w="709"/>
        <w:gridCol w:w="567"/>
        <w:gridCol w:w="567"/>
        <w:gridCol w:w="567"/>
        <w:gridCol w:w="567"/>
        <w:gridCol w:w="567"/>
        <w:gridCol w:w="567"/>
        <w:gridCol w:w="846"/>
        <w:gridCol w:w="1134"/>
        <w:gridCol w:w="2127"/>
      </w:tblGrid>
      <w:tr w:rsidR="00A31F44" w:rsidTr="00A57B17">
        <w:trPr>
          <w:trHeight w:val="531"/>
          <w:jc w:val="center"/>
        </w:trPr>
        <w:tc>
          <w:tcPr>
            <w:tcW w:w="422" w:type="dxa"/>
            <w:vMerge w:val="restart"/>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bookmarkStart w:id="1" w:name="_Hlk208410448"/>
            <w:bookmarkStart w:id="2" w:name="bookmark4"/>
            <w:bookmarkStart w:id="3" w:name="bookmark5"/>
            <w:r>
              <w:rPr>
                <w:rFonts w:cs="Times New Roman"/>
                <w:bCs/>
                <w:color w:val="000000" w:themeColor="text1"/>
                <w:sz w:val="20"/>
                <w:szCs w:val="20"/>
                <w:lang w:eastAsia="ru-RU"/>
              </w:rPr>
              <w:t xml:space="preserve">№ </w:t>
            </w:r>
          </w:p>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п/п</w:t>
            </w:r>
          </w:p>
        </w:tc>
        <w:tc>
          <w:tcPr>
            <w:tcW w:w="1419" w:type="dxa"/>
            <w:vMerge w:val="restart"/>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Наименование показателя</w:t>
            </w:r>
          </w:p>
        </w:tc>
        <w:tc>
          <w:tcPr>
            <w:tcW w:w="993" w:type="dxa"/>
            <w:vMerge w:val="restart"/>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Уровень показателя</w:t>
            </w:r>
          </w:p>
        </w:tc>
        <w:tc>
          <w:tcPr>
            <w:tcW w:w="1134" w:type="dxa"/>
            <w:vMerge w:val="restart"/>
            <w:tcBorders>
              <w:top w:val="single" w:sz="4" w:space="0" w:color="000000"/>
              <w:left w:val="single" w:sz="4" w:space="0" w:color="000000"/>
              <w:bottom w:val="single" w:sz="4" w:space="0" w:color="000000"/>
              <w:right w:val="single" w:sz="4" w:space="0" w:color="000000"/>
            </w:tcBorders>
            <w:hideMark/>
          </w:tcPr>
          <w:p w:rsidR="00A31F44" w:rsidRPr="00C0247B" w:rsidRDefault="00A31F44">
            <w:pPr>
              <w:widowControl w:val="0"/>
              <w:ind w:firstLine="0"/>
              <w:jc w:val="center"/>
              <w:outlineLvl w:val="1"/>
              <w:rPr>
                <w:rFonts w:cs="Times New Roman"/>
                <w:bCs/>
                <w:color w:val="000000" w:themeColor="text1"/>
                <w:sz w:val="20"/>
                <w:szCs w:val="20"/>
                <w:lang w:eastAsia="ru-RU"/>
              </w:rPr>
            </w:pPr>
            <w:r w:rsidRPr="00C0247B">
              <w:rPr>
                <w:rFonts w:cs="Times New Roman"/>
                <w:bCs/>
                <w:color w:val="000000" w:themeColor="text1"/>
                <w:sz w:val="20"/>
                <w:szCs w:val="20"/>
                <w:lang w:eastAsia="ru-RU"/>
              </w:rPr>
              <w:t>Динамика показателя</w:t>
            </w:r>
          </w:p>
        </w:tc>
        <w:tc>
          <w:tcPr>
            <w:tcW w:w="993" w:type="dxa"/>
            <w:vMerge w:val="restart"/>
            <w:tcBorders>
              <w:top w:val="single" w:sz="4" w:space="0" w:color="000000"/>
              <w:left w:val="single" w:sz="4" w:space="0" w:color="000000"/>
              <w:bottom w:val="single" w:sz="4" w:space="0" w:color="000000"/>
              <w:right w:val="single" w:sz="4" w:space="0" w:color="000000"/>
            </w:tcBorders>
            <w:hideMark/>
          </w:tcPr>
          <w:p w:rsidR="00A31F44" w:rsidRPr="00C0247B" w:rsidRDefault="00A31F44">
            <w:pPr>
              <w:widowControl w:val="0"/>
              <w:ind w:firstLine="0"/>
              <w:jc w:val="center"/>
              <w:outlineLvl w:val="1"/>
              <w:rPr>
                <w:color w:val="000000" w:themeColor="text1"/>
              </w:rPr>
            </w:pPr>
            <w:r w:rsidRPr="00C0247B">
              <w:rPr>
                <w:rFonts w:cs="Times New Roman"/>
                <w:bCs/>
                <w:color w:val="000000" w:themeColor="text1"/>
                <w:sz w:val="20"/>
                <w:szCs w:val="20"/>
                <w:lang w:eastAsia="ru-RU"/>
              </w:rPr>
              <w:t>Единица измерения (по ОКЕИ)</w:t>
            </w:r>
          </w:p>
        </w:tc>
        <w:tc>
          <w:tcPr>
            <w:tcW w:w="1417" w:type="dxa"/>
            <w:gridSpan w:val="2"/>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Базовое значе</w:t>
            </w:r>
            <w:r w:rsidR="008F0923">
              <w:rPr>
                <w:rFonts w:cs="Times New Roman"/>
                <w:bCs/>
                <w:color w:val="000000" w:themeColor="text1"/>
                <w:sz w:val="20"/>
                <w:szCs w:val="20"/>
                <w:lang w:eastAsia="ru-RU"/>
              </w:rPr>
              <w:softHyphen/>
            </w:r>
            <w:r>
              <w:rPr>
                <w:rFonts w:cs="Times New Roman"/>
                <w:bCs/>
                <w:color w:val="000000" w:themeColor="text1"/>
                <w:sz w:val="20"/>
                <w:szCs w:val="20"/>
                <w:lang w:eastAsia="ru-RU"/>
              </w:rPr>
              <w:t>ние</w:t>
            </w:r>
          </w:p>
        </w:tc>
        <w:tc>
          <w:tcPr>
            <w:tcW w:w="4111" w:type="dxa"/>
            <w:gridSpan w:val="7"/>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Значение показателя по годам</w:t>
            </w:r>
          </w:p>
        </w:tc>
        <w:tc>
          <w:tcPr>
            <w:tcW w:w="846" w:type="dxa"/>
            <w:vMerge w:val="restart"/>
            <w:tcBorders>
              <w:top w:val="single" w:sz="4" w:space="0" w:color="000000"/>
              <w:left w:val="single" w:sz="4" w:space="0" w:color="000000"/>
              <w:bottom w:val="single" w:sz="4" w:space="0" w:color="000000"/>
              <w:right w:val="single" w:sz="4" w:space="0" w:color="000000"/>
            </w:tcBorders>
            <w:hideMark/>
          </w:tcPr>
          <w:p w:rsidR="00A31F44" w:rsidRDefault="00A31F44" w:rsidP="00D21E26">
            <w:pPr>
              <w:widowControl w:val="0"/>
              <w:ind w:firstLine="0"/>
              <w:jc w:val="center"/>
              <w:outlineLvl w:val="1"/>
              <w:rPr>
                <w:color w:val="000000" w:themeColor="text1"/>
              </w:rPr>
            </w:pPr>
            <w:r>
              <w:rPr>
                <w:rFonts w:cs="Times New Roman"/>
                <w:bCs/>
                <w:color w:val="000000" w:themeColor="text1"/>
                <w:sz w:val="20"/>
                <w:szCs w:val="20"/>
                <w:lang w:eastAsia="ru-RU"/>
              </w:rPr>
              <w:t>Доку</w:t>
            </w:r>
            <w:r w:rsidR="00D21E26">
              <w:rPr>
                <w:rFonts w:cs="Times New Roman"/>
                <w:bCs/>
                <w:color w:val="000000" w:themeColor="text1"/>
                <w:sz w:val="20"/>
                <w:szCs w:val="20"/>
                <w:lang w:eastAsia="ru-RU"/>
              </w:rPr>
              <w:softHyphen/>
            </w:r>
            <w:r>
              <w:rPr>
                <w:rFonts w:cs="Times New Roman"/>
                <w:bCs/>
                <w:color w:val="000000" w:themeColor="text1"/>
                <w:sz w:val="20"/>
                <w:szCs w:val="20"/>
                <w:lang w:eastAsia="ru-RU"/>
              </w:rPr>
              <w:t>мент</w:t>
            </w:r>
          </w:p>
        </w:tc>
        <w:tc>
          <w:tcPr>
            <w:tcW w:w="1134" w:type="dxa"/>
            <w:vMerge w:val="restart"/>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Ответствен</w:t>
            </w:r>
            <w:r w:rsidR="008F0923">
              <w:rPr>
                <w:rFonts w:cs="Times New Roman"/>
                <w:bCs/>
                <w:color w:val="000000" w:themeColor="text1"/>
                <w:sz w:val="20"/>
                <w:szCs w:val="20"/>
                <w:lang w:eastAsia="ru-RU"/>
              </w:rPr>
              <w:softHyphen/>
            </w:r>
            <w:r>
              <w:rPr>
                <w:rFonts w:cs="Times New Roman"/>
                <w:bCs/>
                <w:color w:val="000000" w:themeColor="text1"/>
                <w:sz w:val="20"/>
                <w:szCs w:val="20"/>
                <w:lang w:eastAsia="ru-RU"/>
              </w:rPr>
              <w:t>ный за до</w:t>
            </w:r>
            <w:r w:rsidR="008F0923">
              <w:rPr>
                <w:rFonts w:cs="Times New Roman"/>
                <w:bCs/>
                <w:color w:val="000000" w:themeColor="text1"/>
                <w:sz w:val="20"/>
                <w:szCs w:val="20"/>
                <w:lang w:eastAsia="ru-RU"/>
              </w:rPr>
              <w:softHyphen/>
            </w:r>
            <w:r>
              <w:rPr>
                <w:rFonts w:cs="Times New Roman"/>
                <w:bCs/>
                <w:color w:val="000000" w:themeColor="text1"/>
                <w:sz w:val="20"/>
                <w:szCs w:val="20"/>
                <w:lang w:eastAsia="ru-RU"/>
              </w:rPr>
              <w:t>стижение показателя</w:t>
            </w:r>
          </w:p>
        </w:tc>
        <w:tc>
          <w:tcPr>
            <w:tcW w:w="2127" w:type="dxa"/>
            <w:vMerge w:val="restart"/>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Связь с показателями национальных целей</w:t>
            </w:r>
          </w:p>
        </w:tc>
      </w:tr>
      <w:tr w:rsidR="00A31F44" w:rsidTr="00A57B17">
        <w:trPr>
          <w:jc w:val="center"/>
        </w:trPr>
        <w:tc>
          <w:tcPr>
            <w:tcW w:w="422" w:type="dxa"/>
            <w:vMerge/>
            <w:tcBorders>
              <w:top w:val="single" w:sz="4" w:space="0" w:color="000000"/>
              <w:left w:val="single" w:sz="4" w:space="0" w:color="000000"/>
              <w:bottom w:val="single" w:sz="4" w:space="0" w:color="000000"/>
              <w:right w:val="single" w:sz="4" w:space="0" w:color="000000"/>
            </w:tcBorders>
            <w:vAlign w:val="center"/>
            <w:hideMark/>
          </w:tcPr>
          <w:p w:rsidR="00A31F44" w:rsidRDefault="00A31F44">
            <w:pPr>
              <w:ind w:firstLine="0"/>
              <w:rPr>
                <w:color w:val="000000" w:themeColor="text1"/>
              </w:rPr>
            </w:pPr>
          </w:p>
        </w:tc>
        <w:tc>
          <w:tcPr>
            <w:tcW w:w="1419" w:type="dxa"/>
            <w:vMerge/>
            <w:tcBorders>
              <w:top w:val="single" w:sz="4" w:space="0" w:color="000000"/>
              <w:left w:val="single" w:sz="4" w:space="0" w:color="000000"/>
              <w:bottom w:val="single" w:sz="4" w:space="0" w:color="000000"/>
              <w:right w:val="single" w:sz="4" w:space="0" w:color="000000"/>
            </w:tcBorders>
            <w:vAlign w:val="center"/>
            <w:hideMark/>
          </w:tcPr>
          <w:p w:rsidR="00A31F44" w:rsidRDefault="00A31F44">
            <w:pPr>
              <w:ind w:firstLine="0"/>
              <w:rPr>
                <w:color w:val="000000" w:themeColor="text1"/>
              </w:rPr>
            </w:pPr>
          </w:p>
        </w:tc>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A31F44" w:rsidRDefault="00A31F44">
            <w:pPr>
              <w:ind w:firstLine="0"/>
              <w:rPr>
                <w:color w:val="000000" w:themeColor="text1"/>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A31F44" w:rsidRDefault="00A31F44">
            <w:pPr>
              <w:ind w:firstLine="0"/>
              <w:rPr>
                <w:rFonts w:cs="Times New Roman"/>
                <w:bCs/>
                <w:color w:val="EE0000"/>
                <w:sz w:val="20"/>
                <w:szCs w:val="20"/>
                <w:lang w:eastAsia="ru-RU"/>
              </w:rPr>
            </w:pPr>
          </w:p>
        </w:tc>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A31F44" w:rsidRDefault="00A31F44">
            <w:pPr>
              <w:ind w:firstLine="0"/>
              <w:rPr>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значение</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год</w:t>
            </w:r>
          </w:p>
        </w:tc>
        <w:tc>
          <w:tcPr>
            <w:tcW w:w="709"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2024</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2025</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2026</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2027</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2028</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2029</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2030</w:t>
            </w:r>
          </w:p>
        </w:tc>
        <w:tc>
          <w:tcPr>
            <w:tcW w:w="846" w:type="dxa"/>
            <w:vMerge/>
            <w:tcBorders>
              <w:top w:val="single" w:sz="4" w:space="0" w:color="000000"/>
              <w:left w:val="single" w:sz="4" w:space="0" w:color="000000"/>
              <w:bottom w:val="single" w:sz="4" w:space="0" w:color="000000"/>
              <w:right w:val="single" w:sz="4" w:space="0" w:color="000000"/>
            </w:tcBorders>
            <w:vAlign w:val="center"/>
            <w:hideMark/>
          </w:tcPr>
          <w:p w:rsidR="00A31F44" w:rsidRDefault="00A31F44">
            <w:pPr>
              <w:ind w:firstLine="0"/>
              <w:rPr>
                <w:color w:val="000000" w:themeColor="text1"/>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A31F44" w:rsidRDefault="00A31F44">
            <w:pPr>
              <w:ind w:firstLine="0"/>
              <w:rPr>
                <w:color w:val="000000" w:themeColor="text1"/>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A31F44" w:rsidRDefault="00A31F44">
            <w:pPr>
              <w:ind w:firstLine="0"/>
              <w:rPr>
                <w:color w:val="000000" w:themeColor="text1"/>
              </w:rPr>
            </w:pPr>
          </w:p>
        </w:tc>
      </w:tr>
      <w:bookmarkEnd w:id="1"/>
    </w:tbl>
    <w:p w:rsidR="00A31F44" w:rsidRDefault="00A31F44">
      <w:pPr>
        <w:jc w:val="both"/>
        <w:rPr>
          <w:rFonts w:cs="Times New Roman"/>
          <w:sz w:val="2"/>
          <w:szCs w:val="2"/>
          <w:lang w:val="en-US"/>
        </w:r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422"/>
        <w:gridCol w:w="1419"/>
        <w:gridCol w:w="993"/>
        <w:gridCol w:w="1134"/>
        <w:gridCol w:w="993"/>
        <w:gridCol w:w="850"/>
        <w:gridCol w:w="567"/>
        <w:gridCol w:w="709"/>
        <w:gridCol w:w="567"/>
        <w:gridCol w:w="567"/>
        <w:gridCol w:w="567"/>
        <w:gridCol w:w="567"/>
        <w:gridCol w:w="567"/>
        <w:gridCol w:w="567"/>
        <w:gridCol w:w="846"/>
        <w:gridCol w:w="1134"/>
        <w:gridCol w:w="2127"/>
      </w:tblGrid>
      <w:tr w:rsidR="00A31F44" w:rsidTr="00A57B17">
        <w:trPr>
          <w:tblHeader/>
          <w:jc w:val="center"/>
        </w:trPr>
        <w:tc>
          <w:tcPr>
            <w:tcW w:w="422"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1</w:t>
            </w:r>
          </w:p>
        </w:tc>
        <w:tc>
          <w:tcPr>
            <w:tcW w:w="1419"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2</w:t>
            </w:r>
          </w:p>
        </w:tc>
        <w:tc>
          <w:tcPr>
            <w:tcW w:w="993"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3</w:t>
            </w:r>
          </w:p>
        </w:tc>
        <w:tc>
          <w:tcPr>
            <w:tcW w:w="1134"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4</w:t>
            </w:r>
          </w:p>
        </w:tc>
        <w:tc>
          <w:tcPr>
            <w:tcW w:w="993"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5</w:t>
            </w:r>
          </w:p>
        </w:tc>
        <w:tc>
          <w:tcPr>
            <w:tcW w:w="850"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6</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7</w:t>
            </w:r>
          </w:p>
        </w:tc>
        <w:tc>
          <w:tcPr>
            <w:tcW w:w="709"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8</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9</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10</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11</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12</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13</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14</w:t>
            </w:r>
          </w:p>
        </w:tc>
        <w:tc>
          <w:tcPr>
            <w:tcW w:w="846"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15</w:t>
            </w:r>
          </w:p>
        </w:tc>
        <w:tc>
          <w:tcPr>
            <w:tcW w:w="1134"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16</w:t>
            </w:r>
          </w:p>
        </w:tc>
        <w:tc>
          <w:tcPr>
            <w:tcW w:w="2127" w:type="dxa"/>
            <w:tcBorders>
              <w:top w:val="single" w:sz="4" w:space="0" w:color="000000"/>
              <w:left w:val="single" w:sz="4" w:space="0" w:color="000000"/>
              <w:bottom w:val="single" w:sz="4" w:space="0" w:color="000000"/>
              <w:right w:val="single" w:sz="4" w:space="0" w:color="auto"/>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17</w:t>
            </w:r>
          </w:p>
        </w:tc>
      </w:tr>
      <w:tr w:rsidR="00A31F44" w:rsidTr="00A57B17">
        <w:trPr>
          <w:jc w:val="center"/>
        </w:trPr>
        <w:tc>
          <w:tcPr>
            <w:tcW w:w="14596" w:type="dxa"/>
            <w:gridSpan w:val="17"/>
            <w:tcBorders>
              <w:top w:val="single" w:sz="4" w:space="0" w:color="000000"/>
              <w:left w:val="single" w:sz="4" w:space="0" w:color="000000"/>
              <w:bottom w:val="single" w:sz="4" w:space="0" w:color="000000"/>
              <w:right w:val="single" w:sz="4" w:space="0" w:color="auto"/>
            </w:tcBorders>
            <w:hideMark/>
          </w:tcPr>
          <w:p w:rsidR="00A31F44" w:rsidRDefault="00A31F44" w:rsidP="004619A8">
            <w:pPr>
              <w:widowControl w:val="0"/>
              <w:ind w:firstLine="0"/>
              <w:jc w:val="center"/>
              <w:outlineLvl w:val="1"/>
              <w:rPr>
                <w:color w:val="000000" w:themeColor="text1"/>
              </w:rPr>
            </w:pPr>
            <w:r>
              <w:rPr>
                <w:rFonts w:cs="Times New Roman"/>
                <w:bCs/>
                <w:color w:val="000000" w:themeColor="text1"/>
                <w:sz w:val="20"/>
                <w:szCs w:val="20"/>
                <w:lang w:eastAsia="ru-RU"/>
              </w:rPr>
              <w:t xml:space="preserve">Цель </w:t>
            </w:r>
            <w:r w:rsidR="004619A8">
              <w:rPr>
                <w:rFonts w:cs="Times New Roman"/>
                <w:bCs/>
                <w:color w:val="000000" w:themeColor="text1"/>
                <w:sz w:val="20"/>
                <w:szCs w:val="20"/>
                <w:lang w:eastAsia="ru-RU"/>
              </w:rPr>
              <w:t>г</w:t>
            </w:r>
            <w:r>
              <w:rPr>
                <w:rFonts w:cs="Times New Roman"/>
                <w:bCs/>
                <w:color w:val="000000" w:themeColor="text1"/>
                <w:sz w:val="20"/>
                <w:szCs w:val="20"/>
                <w:lang w:eastAsia="ru-RU"/>
              </w:rPr>
              <w:t>осударственной программы</w:t>
            </w:r>
            <w:r w:rsidR="004619A8">
              <w:rPr>
                <w:rFonts w:cs="Times New Roman"/>
                <w:bCs/>
                <w:color w:val="000000" w:themeColor="text1"/>
                <w:sz w:val="20"/>
                <w:szCs w:val="20"/>
                <w:lang w:eastAsia="ru-RU"/>
              </w:rPr>
              <w:t xml:space="preserve"> Ярославской области</w:t>
            </w:r>
            <w:r>
              <w:rPr>
                <w:rFonts w:cs="Times New Roman"/>
                <w:bCs/>
                <w:color w:val="000000" w:themeColor="text1"/>
                <w:sz w:val="20"/>
                <w:szCs w:val="20"/>
                <w:lang w:eastAsia="ru-RU"/>
              </w:rPr>
              <w:t xml:space="preserve"> – повышение уровня образования до 74,52 процента к 2030 году</w:t>
            </w:r>
          </w:p>
        </w:tc>
      </w:tr>
      <w:tr w:rsidR="00A31F44" w:rsidTr="00A57B17">
        <w:trPr>
          <w:jc w:val="center"/>
        </w:trPr>
        <w:tc>
          <w:tcPr>
            <w:tcW w:w="422"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bookmarkStart w:id="4" w:name="_Hlk208410415"/>
            <w:r>
              <w:rPr>
                <w:rFonts w:cs="Times New Roman"/>
                <w:bCs/>
                <w:color w:val="000000" w:themeColor="text1"/>
                <w:sz w:val="20"/>
                <w:szCs w:val="20"/>
                <w:lang w:val="en-US" w:eastAsia="ru-RU"/>
              </w:rPr>
              <w:t>1</w:t>
            </w:r>
            <w:r>
              <w:rPr>
                <w:rFonts w:cs="Times New Roman"/>
                <w:bCs/>
                <w:color w:val="000000" w:themeColor="text1"/>
                <w:sz w:val="20"/>
                <w:szCs w:val="20"/>
                <w:lang w:eastAsia="ru-RU"/>
              </w:rPr>
              <w:t>.</w:t>
            </w:r>
          </w:p>
        </w:tc>
        <w:tc>
          <w:tcPr>
            <w:tcW w:w="1419"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outlineLvl w:val="1"/>
              <w:rPr>
                <w:color w:val="000000" w:themeColor="text1"/>
              </w:rPr>
            </w:pPr>
            <w:r>
              <w:rPr>
                <w:rFonts w:cs="Times New Roman"/>
                <w:color w:val="000000" w:themeColor="text1"/>
                <w:sz w:val="20"/>
                <w:szCs w:val="20"/>
                <w:lang w:eastAsia="ru-RU"/>
              </w:rPr>
              <w:t>Уровень обра</w:t>
            </w:r>
            <w:r w:rsidR="008F0923">
              <w:rPr>
                <w:rFonts w:cs="Times New Roman"/>
                <w:color w:val="000000" w:themeColor="text1"/>
                <w:sz w:val="20"/>
                <w:szCs w:val="20"/>
                <w:lang w:eastAsia="ru-RU"/>
              </w:rPr>
              <w:softHyphen/>
            </w:r>
            <w:r>
              <w:rPr>
                <w:rFonts w:cs="Times New Roman"/>
                <w:color w:val="000000" w:themeColor="text1"/>
                <w:sz w:val="20"/>
                <w:szCs w:val="20"/>
                <w:lang w:eastAsia="ru-RU"/>
              </w:rPr>
              <w:t>зования</w:t>
            </w:r>
          </w:p>
        </w:tc>
        <w:tc>
          <w:tcPr>
            <w:tcW w:w="993"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ВДЛ</w:t>
            </w:r>
          </w:p>
        </w:tc>
        <w:tc>
          <w:tcPr>
            <w:tcW w:w="1134"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возраста</w:t>
            </w:r>
            <w:r w:rsidR="008F0923">
              <w:rPr>
                <w:rFonts w:cs="Times New Roman"/>
                <w:color w:val="000000" w:themeColor="text1"/>
                <w:sz w:val="20"/>
                <w:szCs w:val="20"/>
                <w:lang w:eastAsia="ru-RU"/>
              </w:rPr>
              <w:softHyphen/>
            </w:r>
            <w:r>
              <w:rPr>
                <w:rFonts w:cs="Times New Roman"/>
                <w:color w:val="000000" w:themeColor="text1"/>
                <w:sz w:val="20"/>
                <w:szCs w:val="20"/>
                <w:lang w:eastAsia="ru-RU"/>
              </w:rPr>
              <w:t>ние</w:t>
            </w:r>
          </w:p>
        </w:tc>
        <w:tc>
          <w:tcPr>
            <w:tcW w:w="993"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процен</w:t>
            </w:r>
            <w:r w:rsidR="008F0923">
              <w:rPr>
                <w:rFonts w:cs="Times New Roman"/>
                <w:color w:val="000000" w:themeColor="text1"/>
                <w:sz w:val="20"/>
                <w:szCs w:val="20"/>
                <w:lang w:eastAsia="ru-RU"/>
              </w:rPr>
              <w:softHyphen/>
            </w:r>
            <w:r>
              <w:rPr>
                <w:rFonts w:cs="Times New Roman"/>
                <w:color w:val="000000" w:themeColor="text1"/>
                <w:sz w:val="20"/>
                <w:szCs w:val="20"/>
                <w:lang w:eastAsia="ru-RU"/>
              </w:rPr>
              <w:t>тов</w:t>
            </w:r>
          </w:p>
        </w:tc>
        <w:tc>
          <w:tcPr>
            <w:tcW w:w="850"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72,7</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2022</w:t>
            </w:r>
          </w:p>
        </w:tc>
        <w:tc>
          <w:tcPr>
            <w:tcW w:w="709"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val="en-US" w:eastAsia="ru-RU"/>
              </w:rPr>
              <w:t>57</w:t>
            </w:r>
            <w:r>
              <w:rPr>
                <w:rFonts w:cs="Times New Roman"/>
                <w:color w:val="000000" w:themeColor="text1"/>
                <w:sz w:val="20"/>
                <w:szCs w:val="20"/>
                <w:lang w:eastAsia="ru-RU"/>
              </w:rPr>
              <w:t>,1</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pPr>
            <w:r>
              <w:rPr>
                <w:rFonts w:cs="Times New Roman"/>
                <w:sz w:val="20"/>
                <w:szCs w:val="20"/>
                <w:lang w:eastAsia="ru-RU"/>
              </w:rPr>
              <w:t>69,63</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pPr>
            <w:r>
              <w:rPr>
                <w:rFonts w:cs="Times New Roman"/>
                <w:sz w:val="20"/>
                <w:szCs w:val="20"/>
                <w:lang w:eastAsia="ru-RU"/>
              </w:rPr>
              <w:t>64,89</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pPr>
            <w:r>
              <w:rPr>
                <w:rFonts w:cs="Times New Roman"/>
                <w:sz w:val="20"/>
                <w:szCs w:val="20"/>
                <w:lang w:eastAsia="ru-RU"/>
              </w:rPr>
              <w:t>67,29</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pPr>
            <w:r>
              <w:rPr>
                <w:rFonts w:cs="Times New Roman"/>
                <w:sz w:val="20"/>
                <w:szCs w:val="20"/>
                <w:lang w:eastAsia="ru-RU"/>
              </w:rPr>
              <w:t>69,70</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pPr>
            <w:r>
              <w:rPr>
                <w:rFonts w:cs="Times New Roman"/>
                <w:sz w:val="20"/>
                <w:szCs w:val="20"/>
                <w:lang w:eastAsia="ru-RU"/>
              </w:rPr>
              <w:t>72,11</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pPr>
            <w:r>
              <w:rPr>
                <w:rFonts w:cs="Times New Roman"/>
                <w:sz w:val="20"/>
                <w:szCs w:val="20"/>
                <w:lang w:eastAsia="ru-RU"/>
              </w:rPr>
              <w:t>74,52</w:t>
            </w:r>
          </w:p>
        </w:tc>
        <w:tc>
          <w:tcPr>
            <w:tcW w:w="846" w:type="dxa"/>
            <w:tcBorders>
              <w:top w:val="single" w:sz="4" w:space="0" w:color="000000"/>
              <w:left w:val="single" w:sz="4" w:space="0" w:color="000000"/>
              <w:bottom w:val="single" w:sz="4" w:space="0" w:color="000000"/>
              <w:right w:val="single" w:sz="4" w:space="0" w:color="000000"/>
            </w:tcBorders>
            <w:hideMark/>
          </w:tcPr>
          <w:p w:rsidR="00A31F44" w:rsidRDefault="00A57B17">
            <w:pPr>
              <w:widowControl w:val="0"/>
              <w:ind w:firstLine="0"/>
              <w:jc w:val="center"/>
              <w:outlineLvl w:val="1"/>
              <w:rPr>
                <w:color w:val="000000" w:themeColor="text1"/>
              </w:rPr>
            </w:pPr>
            <w:r>
              <w:rPr>
                <w:rFonts w:cs="Times New Roman"/>
                <w:bCs/>
                <w:color w:val="000000" w:themeColor="text1"/>
                <w:sz w:val="20"/>
                <w:szCs w:val="20"/>
                <w:lang w:eastAsia="ru-RU"/>
              </w:rPr>
              <w:t>*</w:t>
            </w:r>
          </w:p>
        </w:tc>
        <w:tc>
          <w:tcPr>
            <w:tcW w:w="1134"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МО ЯО</w:t>
            </w:r>
          </w:p>
        </w:tc>
        <w:tc>
          <w:tcPr>
            <w:tcW w:w="2127" w:type="dxa"/>
            <w:tcBorders>
              <w:top w:val="single" w:sz="4" w:space="0" w:color="000000"/>
              <w:left w:val="single" w:sz="4" w:space="0" w:color="000000"/>
              <w:bottom w:val="single" w:sz="4" w:space="0" w:color="000000"/>
              <w:right w:val="single" w:sz="4" w:space="0" w:color="auto"/>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обеспечение к 2030 году функционирова</w:t>
            </w:r>
            <w:r w:rsidR="008F0923">
              <w:rPr>
                <w:rFonts w:cs="Times New Roman"/>
                <w:color w:val="000000" w:themeColor="text1"/>
                <w:sz w:val="20"/>
                <w:szCs w:val="20"/>
                <w:lang w:eastAsia="ru-RU"/>
              </w:rPr>
              <w:softHyphen/>
            </w:r>
            <w:r>
              <w:rPr>
                <w:rFonts w:cs="Times New Roman"/>
                <w:color w:val="000000" w:themeColor="text1"/>
                <w:sz w:val="20"/>
                <w:szCs w:val="20"/>
                <w:lang w:eastAsia="ru-RU"/>
              </w:rPr>
              <w:t>ния эффективной си</w:t>
            </w:r>
            <w:r w:rsidR="008F0923">
              <w:rPr>
                <w:rFonts w:cs="Times New Roman"/>
                <w:color w:val="000000" w:themeColor="text1"/>
                <w:sz w:val="20"/>
                <w:szCs w:val="20"/>
                <w:lang w:eastAsia="ru-RU"/>
              </w:rPr>
              <w:softHyphen/>
            </w:r>
            <w:r>
              <w:rPr>
                <w:rFonts w:cs="Times New Roman"/>
                <w:color w:val="000000" w:themeColor="text1"/>
                <w:sz w:val="20"/>
                <w:szCs w:val="20"/>
                <w:lang w:eastAsia="ru-RU"/>
              </w:rPr>
              <w:t>стемы выявления, под</w:t>
            </w:r>
            <w:r w:rsidR="008F0923">
              <w:rPr>
                <w:rFonts w:cs="Times New Roman"/>
                <w:color w:val="000000" w:themeColor="text1"/>
                <w:sz w:val="20"/>
                <w:szCs w:val="20"/>
                <w:lang w:eastAsia="ru-RU"/>
              </w:rPr>
              <w:softHyphen/>
            </w:r>
            <w:r>
              <w:rPr>
                <w:rFonts w:cs="Times New Roman"/>
                <w:color w:val="000000" w:themeColor="text1"/>
                <w:sz w:val="20"/>
                <w:szCs w:val="20"/>
                <w:lang w:eastAsia="ru-RU"/>
              </w:rPr>
              <w:t>держки и развития спо</w:t>
            </w:r>
            <w:r w:rsidR="008F0923">
              <w:rPr>
                <w:rFonts w:cs="Times New Roman"/>
                <w:color w:val="000000" w:themeColor="text1"/>
                <w:sz w:val="20"/>
                <w:szCs w:val="20"/>
                <w:lang w:eastAsia="ru-RU"/>
              </w:rPr>
              <w:softHyphen/>
            </w:r>
            <w:r>
              <w:rPr>
                <w:rFonts w:cs="Times New Roman"/>
                <w:color w:val="000000" w:themeColor="text1"/>
                <w:sz w:val="20"/>
                <w:szCs w:val="20"/>
                <w:lang w:eastAsia="ru-RU"/>
              </w:rPr>
              <w:t>собностей и талантов детей и молодежи, ос</w:t>
            </w:r>
            <w:r w:rsidR="008F0923">
              <w:rPr>
                <w:rFonts w:cs="Times New Roman"/>
                <w:color w:val="000000" w:themeColor="text1"/>
                <w:sz w:val="20"/>
                <w:szCs w:val="20"/>
                <w:lang w:eastAsia="ru-RU"/>
              </w:rPr>
              <w:softHyphen/>
            </w:r>
            <w:r>
              <w:rPr>
                <w:rFonts w:cs="Times New Roman"/>
                <w:color w:val="000000" w:themeColor="text1"/>
                <w:sz w:val="20"/>
                <w:szCs w:val="20"/>
                <w:lang w:eastAsia="ru-RU"/>
              </w:rPr>
              <w:t>нованной на принци</w:t>
            </w:r>
            <w:r w:rsidR="008F0923">
              <w:rPr>
                <w:rFonts w:cs="Times New Roman"/>
                <w:color w:val="000000" w:themeColor="text1"/>
                <w:sz w:val="20"/>
                <w:szCs w:val="20"/>
                <w:lang w:eastAsia="ru-RU"/>
              </w:rPr>
              <w:softHyphen/>
            </w:r>
            <w:r>
              <w:rPr>
                <w:rFonts w:cs="Times New Roman"/>
                <w:color w:val="000000" w:themeColor="text1"/>
                <w:sz w:val="20"/>
                <w:szCs w:val="20"/>
                <w:lang w:eastAsia="ru-RU"/>
              </w:rPr>
              <w:t>пах ответственности, справедливости, все</w:t>
            </w:r>
            <w:r w:rsidR="008F0923">
              <w:rPr>
                <w:rFonts w:cs="Times New Roman"/>
                <w:color w:val="000000" w:themeColor="text1"/>
                <w:sz w:val="20"/>
                <w:szCs w:val="20"/>
                <w:lang w:eastAsia="ru-RU"/>
              </w:rPr>
              <w:softHyphen/>
            </w:r>
            <w:r>
              <w:rPr>
                <w:rFonts w:cs="Times New Roman"/>
                <w:color w:val="000000" w:themeColor="text1"/>
                <w:sz w:val="20"/>
                <w:szCs w:val="20"/>
                <w:lang w:eastAsia="ru-RU"/>
              </w:rPr>
              <w:t>общности и направлен</w:t>
            </w:r>
            <w:r w:rsidR="008F0923">
              <w:rPr>
                <w:rFonts w:cs="Times New Roman"/>
                <w:color w:val="000000" w:themeColor="text1"/>
                <w:sz w:val="20"/>
                <w:szCs w:val="20"/>
                <w:lang w:eastAsia="ru-RU"/>
              </w:rPr>
              <w:softHyphen/>
            </w:r>
            <w:r>
              <w:rPr>
                <w:rFonts w:cs="Times New Roman"/>
                <w:color w:val="000000" w:themeColor="text1"/>
                <w:sz w:val="20"/>
                <w:szCs w:val="20"/>
                <w:lang w:eastAsia="ru-RU"/>
              </w:rPr>
              <w:t>ной на самоопределе</w:t>
            </w:r>
            <w:r w:rsidR="008F0923">
              <w:rPr>
                <w:rFonts w:cs="Times New Roman"/>
                <w:color w:val="000000" w:themeColor="text1"/>
                <w:sz w:val="20"/>
                <w:szCs w:val="20"/>
                <w:lang w:eastAsia="ru-RU"/>
              </w:rPr>
              <w:softHyphen/>
            </w:r>
            <w:r>
              <w:rPr>
                <w:rFonts w:cs="Times New Roman"/>
                <w:color w:val="000000" w:themeColor="text1"/>
                <w:sz w:val="20"/>
                <w:szCs w:val="20"/>
                <w:lang w:eastAsia="ru-RU"/>
              </w:rPr>
              <w:t>ние и профессиональ</w:t>
            </w:r>
            <w:r w:rsidR="008F0923">
              <w:rPr>
                <w:rFonts w:cs="Times New Roman"/>
                <w:color w:val="000000" w:themeColor="text1"/>
                <w:sz w:val="20"/>
                <w:szCs w:val="20"/>
                <w:lang w:eastAsia="ru-RU"/>
              </w:rPr>
              <w:softHyphen/>
            </w:r>
            <w:r>
              <w:rPr>
                <w:rFonts w:cs="Times New Roman"/>
                <w:color w:val="000000" w:themeColor="text1"/>
                <w:sz w:val="20"/>
                <w:szCs w:val="20"/>
                <w:lang w:eastAsia="ru-RU"/>
              </w:rPr>
              <w:t xml:space="preserve">ную ориентацию </w:t>
            </w:r>
            <w:r>
              <w:rPr>
                <w:rFonts w:cs="Times New Roman"/>
                <w:color w:val="000000" w:themeColor="text1"/>
                <w:sz w:val="20"/>
                <w:szCs w:val="20"/>
                <w:lang w:val="en-US" w:eastAsia="ru-RU"/>
              </w:rPr>
              <w:t>100 </w:t>
            </w:r>
            <w:proofErr w:type="spellStart"/>
            <w:r>
              <w:rPr>
                <w:rFonts w:cs="Times New Roman"/>
                <w:color w:val="000000" w:themeColor="text1"/>
                <w:sz w:val="20"/>
                <w:szCs w:val="20"/>
                <w:lang w:val="en-US" w:eastAsia="ru-RU"/>
              </w:rPr>
              <w:t>процентов</w:t>
            </w:r>
            <w:proofErr w:type="spellEnd"/>
            <w:r>
              <w:rPr>
                <w:rFonts w:cs="Times New Roman"/>
                <w:color w:val="000000" w:themeColor="text1"/>
                <w:sz w:val="20"/>
                <w:szCs w:val="20"/>
                <w:lang w:val="en-US" w:eastAsia="ru-RU"/>
              </w:rPr>
              <w:t xml:space="preserve"> </w:t>
            </w:r>
            <w:proofErr w:type="spellStart"/>
            <w:r>
              <w:rPr>
                <w:rFonts w:cs="Times New Roman"/>
                <w:color w:val="000000" w:themeColor="text1"/>
                <w:sz w:val="20"/>
                <w:szCs w:val="20"/>
                <w:lang w:val="en-US" w:eastAsia="ru-RU"/>
              </w:rPr>
              <w:lastRenderedPageBreak/>
              <w:t>обучающихся</w:t>
            </w:r>
            <w:proofErr w:type="spellEnd"/>
          </w:p>
        </w:tc>
        <w:bookmarkEnd w:id="4"/>
      </w:tr>
      <w:tr w:rsidR="00A31F44" w:rsidTr="00A57B17">
        <w:trPr>
          <w:jc w:val="center"/>
        </w:trPr>
        <w:tc>
          <w:tcPr>
            <w:tcW w:w="422"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lastRenderedPageBreak/>
              <w:t>2.</w:t>
            </w:r>
          </w:p>
        </w:tc>
        <w:tc>
          <w:tcPr>
            <w:tcW w:w="1419"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outlineLvl w:val="1"/>
              <w:rPr>
                <w:color w:val="000000" w:themeColor="text1"/>
              </w:rPr>
            </w:pPr>
            <w:r>
              <w:rPr>
                <w:rFonts w:cs="Times New Roman"/>
                <w:color w:val="000000" w:themeColor="text1"/>
                <w:sz w:val="20"/>
                <w:szCs w:val="20"/>
                <w:lang w:eastAsia="ru-RU"/>
              </w:rPr>
              <w:t>Эффектив</w:t>
            </w:r>
            <w:r w:rsidR="008F0923">
              <w:rPr>
                <w:rFonts w:cs="Times New Roman"/>
                <w:color w:val="000000" w:themeColor="text1"/>
                <w:sz w:val="20"/>
                <w:szCs w:val="20"/>
                <w:lang w:eastAsia="ru-RU"/>
              </w:rPr>
              <w:softHyphen/>
            </w:r>
            <w:r>
              <w:rPr>
                <w:rFonts w:cs="Times New Roman"/>
                <w:color w:val="000000" w:themeColor="text1"/>
                <w:sz w:val="20"/>
                <w:szCs w:val="20"/>
                <w:lang w:eastAsia="ru-RU"/>
              </w:rPr>
              <w:t>ность системы выявления, поддержки и развития спо</w:t>
            </w:r>
            <w:r w:rsidR="008F0923">
              <w:rPr>
                <w:rFonts w:cs="Times New Roman"/>
                <w:color w:val="000000" w:themeColor="text1"/>
                <w:sz w:val="20"/>
                <w:szCs w:val="20"/>
                <w:lang w:eastAsia="ru-RU"/>
              </w:rPr>
              <w:softHyphen/>
            </w:r>
            <w:r>
              <w:rPr>
                <w:rFonts w:cs="Times New Roman"/>
                <w:color w:val="000000" w:themeColor="text1"/>
                <w:sz w:val="20"/>
                <w:szCs w:val="20"/>
                <w:lang w:eastAsia="ru-RU"/>
              </w:rPr>
              <w:t>собностей и талантов детей и молодежи</w:t>
            </w:r>
          </w:p>
        </w:tc>
        <w:tc>
          <w:tcPr>
            <w:tcW w:w="993"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ВДЛ</w:t>
            </w:r>
          </w:p>
        </w:tc>
        <w:tc>
          <w:tcPr>
            <w:tcW w:w="1134"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возраста</w:t>
            </w:r>
            <w:r w:rsidR="008F0923">
              <w:rPr>
                <w:rFonts w:cs="Times New Roman"/>
                <w:color w:val="000000" w:themeColor="text1"/>
                <w:sz w:val="20"/>
                <w:szCs w:val="20"/>
                <w:lang w:eastAsia="ru-RU"/>
              </w:rPr>
              <w:softHyphen/>
            </w:r>
            <w:r>
              <w:rPr>
                <w:rFonts w:cs="Times New Roman"/>
                <w:color w:val="000000" w:themeColor="text1"/>
                <w:sz w:val="20"/>
                <w:szCs w:val="20"/>
                <w:lang w:eastAsia="ru-RU"/>
              </w:rPr>
              <w:t>ние</w:t>
            </w:r>
          </w:p>
        </w:tc>
        <w:tc>
          <w:tcPr>
            <w:tcW w:w="993"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процен</w:t>
            </w:r>
            <w:r w:rsidR="008F0923">
              <w:rPr>
                <w:rFonts w:cs="Times New Roman"/>
                <w:color w:val="000000" w:themeColor="text1"/>
                <w:sz w:val="20"/>
                <w:szCs w:val="20"/>
                <w:lang w:eastAsia="ru-RU"/>
              </w:rPr>
              <w:softHyphen/>
            </w:r>
            <w:r>
              <w:rPr>
                <w:rFonts w:cs="Times New Roman"/>
                <w:color w:val="000000" w:themeColor="text1"/>
                <w:sz w:val="20"/>
                <w:szCs w:val="20"/>
                <w:lang w:eastAsia="ru-RU"/>
              </w:rPr>
              <w:t>тов</w:t>
            </w:r>
          </w:p>
        </w:tc>
        <w:tc>
          <w:tcPr>
            <w:tcW w:w="850"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42,9</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2022</w:t>
            </w:r>
          </w:p>
        </w:tc>
        <w:tc>
          <w:tcPr>
            <w:tcW w:w="709"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40,5</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43,20</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rFonts w:cs="Times New Roman"/>
                <w:color w:val="000000" w:themeColor="text1"/>
                <w:sz w:val="20"/>
                <w:szCs w:val="20"/>
                <w:lang w:eastAsia="ru-RU"/>
              </w:rPr>
            </w:pPr>
            <w:r>
              <w:rPr>
                <w:rFonts w:cs="Times New Roman"/>
                <w:color w:val="000000" w:themeColor="text1"/>
                <w:sz w:val="20"/>
                <w:szCs w:val="20"/>
                <w:lang w:eastAsia="ru-RU"/>
              </w:rPr>
              <w:t>43,35</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rFonts w:cs="Times New Roman"/>
                <w:color w:val="000000" w:themeColor="text1"/>
                <w:sz w:val="20"/>
                <w:szCs w:val="20"/>
                <w:lang w:eastAsia="ru-RU"/>
              </w:rPr>
            </w:pPr>
            <w:r>
              <w:rPr>
                <w:rFonts w:cs="Times New Roman"/>
                <w:color w:val="000000" w:themeColor="text1"/>
                <w:sz w:val="20"/>
                <w:szCs w:val="20"/>
                <w:lang w:eastAsia="ru-RU"/>
              </w:rPr>
              <w:t>43,50</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rFonts w:cs="Times New Roman"/>
                <w:color w:val="000000" w:themeColor="text1"/>
                <w:sz w:val="20"/>
                <w:szCs w:val="20"/>
                <w:lang w:eastAsia="ru-RU"/>
              </w:rPr>
            </w:pPr>
            <w:r>
              <w:rPr>
                <w:rFonts w:cs="Times New Roman"/>
                <w:color w:val="000000" w:themeColor="text1"/>
                <w:sz w:val="20"/>
                <w:szCs w:val="20"/>
                <w:lang w:eastAsia="ru-RU"/>
              </w:rPr>
              <w:t>43,65</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rFonts w:cs="Times New Roman"/>
                <w:color w:val="000000" w:themeColor="text1"/>
                <w:sz w:val="20"/>
                <w:szCs w:val="20"/>
                <w:lang w:eastAsia="ru-RU"/>
              </w:rPr>
            </w:pPr>
            <w:r>
              <w:rPr>
                <w:rFonts w:cs="Times New Roman"/>
                <w:color w:val="000000" w:themeColor="text1"/>
                <w:sz w:val="20"/>
                <w:szCs w:val="20"/>
                <w:lang w:eastAsia="ru-RU"/>
              </w:rPr>
              <w:t>43,80</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rFonts w:cs="Times New Roman"/>
                <w:color w:val="000000" w:themeColor="text1"/>
                <w:sz w:val="20"/>
                <w:szCs w:val="20"/>
                <w:lang w:eastAsia="ru-RU"/>
              </w:rPr>
            </w:pPr>
            <w:r>
              <w:rPr>
                <w:rFonts w:cs="Times New Roman"/>
                <w:color w:val="000000" w:themeColor="text1"/>
                <w:sz w:val="20"/>
                <w:szCs w:val="20"/>
                <w:lang w:eastAsia="ru-RU"/>
              </w:rPr>
              <w:t>43,95</w:t>
            </w:r>
          </w:p>
        </w:tc>
        <w:tc>
          <w:tcPr>
            <w:tcW w:w="846" w:type="dxa"/>
            <w:tcBorders>
              <w:top w:val="single" w:sz="4" w:space="0" w:color="000000"/>
              <w:left w:val="single" w:sz="4" w:space="0" w:color="000000"/>
              <w:bottom w:val="single" w:sz="4" w:space="0" w:color="000000"/>
              <w:right w:val="single" w:sz="4" w:space="0" w:color="000000"/>
            </w:tcBorders>
            <w:hideMark/>
          </w:tcPr>
          <w:p w:rsidR="00A31F44" w:rsidRDefault="00A57B17">
            <w:pPr>
              <w:widowControl w:val="0"/>
              <w:ind w:firstLine="0"/>
              <w:jc w:val="center"/>
              <w:outlineLvl w:val="1"/>
              <w:rPr>
                <w:color w:val="000000" w:themeColor="text1"/>
              </w:rPr>
            </w:pPr>
            <w:r>
              <w:rPr>
                <w:rFonts w:cs="Times New Roman"/>
                <w:bCs/>
                <w:color w:val="000000" w:themeColor="text1"/>
                <w:sz w:val="20"/>
                <w:szCs w:val="20"/>
                <w:lang w:eastAsia="ru-RU"/>
              </w:rPr>
              <w:t>*</w:t>
            </w:r>
          </w:p>
        </w:tc>
        <w:tc>
          <w:tcPr>
            <w:tcW w:w="1134"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МО ЯО</w:t>
            </w:r>
          </w:p>
        </w:tc>
        <w:tc>
          <w:tcPr>
            <w:tcW w:w="212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обеспечение к 2030 году функционирова</w:t>
            </w:r>
            <w:r w:rsidR="008F0923">
              <w:rPr>
                <w:rFonts w:cs="Times New Roman"/>
                <w:color w:val="000000" w:themeColor="text1"/>
                <w:sz w:val="20"/>
                <w:szCs w:val="20"/>
                <w:lang w:eastAsia="ru-RU"/>
              </w:rPr>
              <w:softHyphen/>
            </w:r>
            <w:r>
              <w:rPr>
                <w:rFonts w:cs="Times New Roman"/>
                <w:color w:val="000000" w:themeColor="text1"/>
                <w:sz w:val="20"/>
                <w:szCs w:val="20"/>
                <w:lang w:eastAsia="ru-RU"/>
              </w:rPr>
              <w:t>ния эффективной си</w:t>
            </w:r>
            <w:r w:rsidR="008F0923">
              <w:rPr>
                <w:rFonts w:cs="Times New Roman"/>
                <w:color w:val="000000" w:themeColor="text1"/>
                <w:sz w:val="20"/>
                <w:szCs w:val="20"/>
                <w:lang w:eastAsia="ru-RU"/>
              </w:rPr>
              <w:softHyphen/>
            </w:r>
            <w:r>
              <w:rPr>
                <w:rFonts w:cs="Times New Roman"/>
                <w:color w:val="000000" w:themeColor="text1"/>
                <w:sz w:val="20"/>
                <w:szCs w:val="20"/>
                <w:lang w:eastAsia="ru-RU"/>
              </w:rPr>
              <w:t>стемы выявления, под</w:t>
            </w:r>
            <w:r w:rsidR="008F0923">
              <w:rPr>
                <w:rFonts w:cs="Times New Roman"/>
                <w:color w:val="000000" w:themeColor="text1"/>
                <w:sz w:val="20"/>
                <w:szCs w:val="20"/>
                <w:lang w:eastAsia="ru-RU"/>
              </w:rPr>
              <w:softHyphen/>
            </w:r>
            <w:r>
              <w:rPr>
                <w:rFonts w:cs="Times New Roman"/>
                <w:color w:val="000000" w:themeColor="text1"/>
                <w:sz w:val="20"/>
                <w:szCs w:val="20"/>
                <w:lang w:eastAsia="ru-RU"/>
              </w:rPr>
              <w:t>держки и развития спо</w:t>
            </w:r>
            <w:r w:rsidR="008F0923">
              <w:rPr>
                <w:rFonts w:cs="Times New Roman"/>
                <w:color w:val="000000" w:themeColor="text1"/>
                <w:sz w:val="20"/>
                <w:szCs w:val="20"/>
                <w:lang w:eastAsia="ru-RU"/>
              </w:rPr>
              <w:softHyphen/>
            </w:r>
            <w:r>
              <w:rPr>
                <w:rFonts w:cs="Times New Roman"/>
                <w:color w:val="000000" w:themeColor="text1"/>
                <w:sz w:val="20"/>
                <w:szCs w:val="20"/>
                <w:lang w:eastAsia="ru-RU"/>
              </w:rPr>
              <w:t>собностей и талантов детей и молодежи, ос</w:t>
            </w:r>
            <w:r w:rsidR="008F0923">
              <w:rPr>
                <w:rFonts w:cs="Times New Roman"/>
                <w:color w:val="000000" w:themeColor="text1"/>
                <w:sz w:val="20"/>
                <w:szCs w:val="20"/>
                <w:lang w:eastAsia="ru-RU"/>
              </w:rPr>
              <w:softHyphen/>
            </w:r>
            <w:r>
              <w:rPr>
                <w:rFonts w:cs="Times New Roman"/>
                <w:color w:val="000000" w:themeColor="text1"/>
                <w:sz w:val="20"/>
                <w:szCs w:val="20"/>
                <w:lang w:eastAsia="ru-RU"/>
              </w:rPr>
              <w:t>нованной на принци</w:t>
            </w:r>
            <w:r w:rsidR="008F0923">
              <w:rPr>
                <w:rFonts w:cs="Times New Roman"/>
                <w:color w:val="000000" w:themeColor="text1"/>
                <w:sz w:val="20"/>
                <w:szCs w:val="20"/>
                <w:lang w:eastAsia="ru-RU"/>
              </w:rPr>
              <w:softHyphen/>
            </w:r>
            <w:r>
              <w:rPr>
                <w:rFonts w:cs="Times New Roman"/>
                <w:color w:val="000000" w:themeColor="text1"/>
                <w:sz w:val="20"/>
                <w:szCs w:val="20"/>
                <w:lang w:eastAsia="ru-RU"/>
              </w:rPr>
              <w:t>пах ответственности, справедливости, все</w:t>
            </w:r>
            <w:r w:rsidR="008F0923">
              <w:rPr>
                <w:rFonts w:cs="Times New Roman"/>
                <w:color w:val="000000" w:themeColor="text1"/>
                <w:sz w:val="20"/>
                <w:szCs w:val="20"/>
                <w:lang w:eastAsia="ru-RU"/>
              </w:rPr>
              <w:softHyphen/>
            </w:r>
            <w:r>
              <w:rPr>
                <w:rFonts w:cs="Times New Roman"/>
                <w:color w:val="000000" w:themeColor="text1"/>
                <w:sz w:val="20"/>
                <w:szCs w:val="20"/>
                <w:lang w:eastAsia="ru-RU"/>
              </w:rPr>
              <w:t>общности и направлен</w:t>
            </w:r>
            <w:r w:rsidR="008F0923">
              <w:rPr>
                <w:rFonts w:cs="Times New Roman"/>
                <w:color w:val="000000" w:themeColor="text1"/>
                <w:sz w:val="20"/>
                <w:szCs w:val="20"/>
                <w:lang w:eastAsia="ru-RU"/>
              </w:rPr>
              <w:softHyphen/>
            </w:r>
            <w:r>
              <w:rPr>
                <w:rFonts w:cs="Times New Roman"/>
                <w:color w:val="000000" w:themeColor="text1"/>
                <w:sz w:val="20"/>
                <w:szCs w:val="20"/>
                <w:lang w:eastAsia="ru-RU"/>
              </w:rPr>
              <w:t>ной на самоопределе</w:t>
            </w:r>
            <w:r w:rsidR="008F0923">
              <w:rPr>
                <w:rFonts w:cs="Times New Roman"/>
                <w:color w:val="000000" w:themeColor="text1"/>
                <w:sz w:val="20"/>
                <w:szCs w:val="20"/>
                <w:lang w:eastAsia="ru-RU"/>
              </w:rPr>
              <w:softHyphen/>
            </w:r>
            <w:r>
              <w:rPr>
                <w:rFonts w:cs="Times New Roman"/>
                <w:color w:val="000000" w:themeColor="text1"/>
                <w:sz w:val="20"/>
                <w:szCs w:val="20"/>
                <w:lang w:eastAsia="ru-RU"/>
              </w:rPr>
              <w:t>ние и профессиональ</w:t>
            </w:r>
            <w:r w:rsidR="008F0923">
              <w:rPr>
                <w:rFonts w:cs="Times New Roman"/>
                <w:color w:val="000000" w:themeColor="text1"/>
                <w:sz w:val="20"/>
                <w:szCs w:val="20"/>
                <w:lang w:eastAsia="ru-RU"/>
              </w:rPr>
              <w:softHyphen/>
            </w:r>
            <w:r>
              <w:rPr>
                <w:rFonts w:cs="Times New Roman"/>
                <w:color w:val="000000" w:themeColor="text1"/>
                <w:sz w:val="20"/>
                <w:szCs w:val="20"/>
                <w:lang w:eastAsia="ru-RU"/>
              </w:rPr>
              <w:t xml:space="preserve">ную ориентацию </w:t>
            </w:r>
            <w:r>
              <w:rPr>
                <w:rFonts w:cs="Times New Roman"/>
                <w:color w:val="000000" w:themeColor="text1"/>
                <w:sz w:val="20"/>
                <w:szCs w:val="20"/>
                <w:lang w:val="en-US" w:eastAsia="ru-RU"/>
              </w:rPr>
              <w:t>100 </w:t>
            </w:r>
            <w:proofErr w:type="spellStart"/>
            <w:r>
              <w:rPr>
                <w:rFonts w:cs="Times New Roman"/>
                <w:color w:val="000000" w:themeColor="text1"/>
                <w:sz w:val="20"/>
                <w:szCs w:val="20"/>
                <w:lang w:val="en-US" w:eastAsia="ru-RU"/>
              </w:rPr>
              <w:t>процентов</w:t>
            </w:r>
            <w:proofErr w:type="spellEnd"/>
            <w:r>
              <w:rPr>
                <w:rFonts w:cs="Times New Roman"/>
                <w:color w:val="000000" w:themeColor="text1"/>
                <w:sz w:val="20"/>
                <w:szCs w:val="20"/>
                <w:lang w:val="en-US" w:eastAsia="ru-RU"/>
              </w:rPr>
              <w:t xml:space="preserve"> </w:t>
            </w:r>
            <w:proofErr w:type="spellStart"/>
            <w:r>
              <w:rPr>
                <w:rFonts w:cs="Times New Roman"/>
                <w:color w:val="000000" w:themeColor="text1"/>
                <w:sz w:val="20"/>
                <w:szCs w:val="20"/>
                <w:lang w:val="en-US" w:eastAsia="ru-RU"/>
              </w:rPr>
              <w:t>обучающихся</w:t>
            </w:r>
            <w:proofErr w:type="spellEnd"/>
          </w:p>
        </w:tc>
      </w:tr>
      <w:tr w:rsidR="00A31F44" w:rsidTr="00A57B17">
        <w:trPr>
          <w:jc w:val="center"/>
        </w:trPr>
        <w:tc>
          <w:tcPr>
            <w:tcW w:w="422"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3.</w:t>
            </w:r>
          </w:p>
        </w:tc>
        <w:tc>
          <w:tcPr>
            <w:tcW w:w="1419" w:type="dxa"/>
            <w:tcBorders>
              <w:top w:val="single" w:sz="4" w:space="0" w:color="000000"/>
              <w:left w:val="single" w:sz="4" w:space="0" w:color="000000"/>
              <w:bottom w:val="single" w:sz="4" w:space="0" w:color="000000"/>
              <w:right w:val="single" w:sz="4" w:space="0" w:color="000000"/>
            </w:tcBorders>
            <w:hideMark/>
          </w:tcPr>
          <w:p w:rsidR="00D21E26" w:rsidRDefault="00A31F44" w:rsidP="00D21E26">
            <w:pPr>
              <w:widowControl w:val="0"/>
              <w:ind w:firstLine="0"/>
              <w:outlineLvl w:val="1"/>
              <w:rPr>
                <w:rFonts w:cs="Times New Roman"/>
                <w:color w:val="000000" w:themeColor="text1"/>
                <w:sz w:val="20"/>
                <w:szCs w:val="20"/>
                <w:lang w:eastAsia="ru-RU"/>
              </w:rPr>
            </w:pPr>
            <w:r w:rsidRPr="000F130B">
              <w:rPr>
                <w:rFonts w:cs="Times New Roman"/>
                <w:color w:val="000000" w:themeColor="text1"/>
                <w:sz w:val="20"/>
                <w:szCs w:val="20"/>
                <w:lang w:eastAsia="ru-RU"/>
              </w:rPr>
              <w:t xml:space="preserve">Доля детей </w:t>
            </w:r>
          </w:p>
          <w:p w:rsidR="00A31F44" w:rsidRPr="000F130B" w:rsidRDefault="00A31F44" w:rsidP="00D21E26">
            <w:pPr>
              <w:widowControl w:val="0"/>
              <w:ind w:firstLine="0"/>
              <w:outlineLvl w:val="1"/>
              <w:rPr>
                <w:color w:val="000000" w:themeColor="text1"/>
              </w:rPr>
            </w:pPr>
            <w:r w:rsidRPr="000F130B">
              <w:rPr>
                <w:rFonts w:cs="Times New Roman"/>
                <w:color w:val="000000" w:themeColor="text1"/>
                <w:sz w:val="20"/>
                <w:szCs w:val="20"/>
                <w:lang w:eastAsia="ru-RU"/>
              </w:rPr>
              <w:t>в возрасте от 5 до18 лет, охваченных дополнитель</w:t>
            </w:r>
            <w:r w:rsidR="00D21E26">
              <w:rPr>
                <w:rFonts w:cs="Times New Roman"/>
                <w:color w:val="000000" w:themeColor="text1"/>
                <w:sz w:val="20"/>
                <w:szCs w:val="20"/>
                <w:lang w:eastAsia="ru-RU"/>
              </w:rPr>
              <w:softHyphen/>
            </w:r>
            <w:r w:rsidRPr="000F130B">
              <w:rPr>
                <w:rFonts w:cs="Times New Roman"/>
                <w:color w:val="000000" w:themeColor="text1"/>
                <w:sz w:val="20"/>
                <w:szCs w:val="20"/>
                <w:lang w:eastAsia="ru-RU"/>
              </w:rPr>
              <w:t>ным образова</w:t>
            </w:r>
            <w:r w:rsidR="00D21E26">
              <w:rPr>
                <w:rFonts w:cs="Times New Roman"/>
                <w:color w:val="000000" w:themeColor="text1"/>
                <w:sz w:val="20"/>
                <w:szCs w:val="20"/>
                <w:lang w:eastAsia="ru-RU"/>
              </w:rPr>
              <w:softHyphen/>
              <w:t>нием</w:t>
            </w:r>
          </w:p>
        </w:tc>
        <w:tc>
          <w:tcPr>
            <w:tcW w:w="993"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ГП РФ</w:t>
            </w:r>
          </w:p>
        </w:tc>
        <w:tc>
          <w:tcPr>
            <w:tcW w:w="1134"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возраста</w:t>
            </w:r>
            <w:r w:rsidR="008F0923">
              <w:rPr>
                <w:rFonts w:cs="Times New Roman"/>
                <w:color w:val="000000" w:themeColor="text1"/>
                <w:sz w:val="20"/>
                <w:szCs w:val="20"/>
                <w:lang w:eastAsia="ru-RU"/>
              </w:rPr>
              <w:softHyphen/>
            </w:r>
            <w:r>
              <w:rPr>
                <w:rFonts w:cs="Times New Roman"/>
                <w:color w:val="000000" w:themeColor="text1"/>
                <w:sz w:val="20"/>
                <w:szCs w:val="20"/>
                <w:lang w:eastAsia="ru-RU"/>
              </w:rPr>
              <w:t>ние</w:t>
            </w:r>
          </w:p>
        </w:tc>
        <w:tc>
          <w:tcPr>
            <w:tcW w:w="993"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процен</w:t>
            </w:r>
            <w:r w:rsidR="008F0923">
              <w:rPr>
                <w:rFonts w:cs="Times New Roman"/>
                <w:color w:val="000000" w:themeColor="text1"/>
                <w:sz w:val="20"/>
                <w:szCs w:val="20"/>
                <w:lang w:eastAsia="ru-RU"/>
              </w:rPr>
              <w:softHyphen/>
            </w:r>
            <w:r>
              <w:rPr>
                <w:rFonts w:cs="Times New Roman"/>
                <w:color w:val="000000" w:themeColor="text1"/>
                <w:sz w:val="20"/>
                <w:szCs w:val="20"/>
                <w:lang w:eastAsia="ru-RU"/>
              </w:rPr>
              <w:t>тов</w:t>
            </w:r>
          </w:p>
        </w:tc>
        <w:tc>
          <w:tcPr>
            <w:tcW w:w="850"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76</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2021</w:t>
            </w:r>
          </w:p>
        </w:tc>
        <w:tc>
          <w:tcPr>
            <w:tcW w:w="709"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80</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80,3</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80,6</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80,9</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81,2</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81,5</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82,0</w:t>
            </w:r>
          </w:p>
        </w:tc>
        <w:tc>
          <w:tcPr>
            <w:tcW w:w="846" w:type="dxa"/>
            <w:tcBorders>
              <w:top w:val="single" w:sz="4" w:space="0" w:color="000000"/>
              <w:left w:val="single" w:sz="4" w:space="0" w:color="000000"/>
              <w:bottom w:val="single" w:sz="4" w:space="0" w:color="000000"/>
              <w:right w:val="single" w:sz="4" w:space="0" w:color="000000"/>
            </w:tcBorders>
            <w:hideMark/>
          </w:tcPr>
          <w:p w:rsidR="00A31F44" w:rsidRDefault="000F130B">
            <w:pPr>
              <w:widowControl w:val="0"/>
              <w:ind w:firstLine="0"/>
              <w:jc w:val="center"/>
              <w:outlineLvl w:val="1"/>
              <w:rPr>
                <w:color w:val="000000" w:themeColor="text1"/>
              </w:rPr>
            </w:pPr>
            <w:r>
              <w:rPr>
                <w:rFonts w:cs="Times New Roman"/>
                <w:color w:val="000000" w:themeColor="text1"/>
                <w:sz w:val="20"/>
                <w:szCs w:val="20"/>
                <w:lang w:eastAsia="ru-RU"/>
              </w:rPr>
              <w:t>**</w:t>
            </w:r>
          </w:p>
        </w:tc>
        <w:tc>
          <w:tcPr>
            <w:tcW w:w="1134"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МО ЯО</w:t>
            </w:r>
          </w:p>
        </w:tc>
        <w:tc>
          <w:tcPr>
            <w:tcW w:w="212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обеспечение к 2030 году функционирова</w:t>
            </w:r>
            <w:r w:rsidR="008F0923">
              <w:rPr>
                <w:rFonts w:cs="Times New Roman"/>
                <w:color w:val="000000" w:themeColor="text1"/>
                <w:sz w:val="20"/>
                <w:szCs w:val="20"/>
                <w:lang w:eastAsia="ru-RU"/>
              </w:rPr>
              <w:softHyphen/>
            </w:r>
            <w:r>
              <w:rPr>
                <w:rFonts w:cs="Times New Roman"/>
                <w:color w:val="000000" w:themeColor="text1"/>
                <w:sz w:val="20"/>
                <w:szCs w:val="20"/>
                <w:lang w:eastAsia="ru-RU"/>
              </w:rPr>
              <w:t>ния эффективной си</w:t>
            </w:r>
            <w:r w:rsidR="008F0923">
              <w:rPr>
                <w:rFonts w:cs="Times New Roman"/>
                <w:color w:val="000000" w:themeColor="text1"/>
                <w:sz w:val="20"/>
                <w:szCs w:val="20"/>
                <w:lang w:eastAsia="ru-RU"/>
              </w:rPr>
              <w:softHyphen/>
            </w:r>
            <w:r>
              <w:rPr>
                <w:rFonts w:cs="Times New Roman"/>
                <w:color w:val="000000" w:themeColor="text1"/>
                <w:sz w:val="20"/>
                <w:szCs w:val="20"/>
                <w:lang w:eastAsia="ru-RU"/>
              </w:rPr>
              <w:t>стемы выявления, под</w:t>
            </w:r>
            <w:r w:rsidR="008F0923">
              <w:rPr>
                <w:rFonts w:cs="Times New Roman"/>
                <w:color w:val="000000" w:themeColor="text1"/>
                <w:sz w:val="20"/>
                <w:szCs w:val="20"/>
                <w:lang w:eastAsia="ru-RU"/>
              </w:rPr>
              <w:softHyphen/>
            </w:r>
            <w:r>
              <w:rPr>
                <w:rFonts w:cs="Times New Roman"/>
                <w:color w:val="000000" w:themeColor="text1"/>
                <w:sz w:val="20"/>
                <w:szCs w:val="20"/>
                <w:lang w:eastAsia="ru-RU"/>
              </w:rPr>
              <w:t>держки и развития спо</w:t>
            </w:r>
            <w:r w:rsidR="008F0923">
              <w:rPr>
                <w:rFonts w:cs="Times New Roman"/>
                <w:color w:val="000000" w:themeColor="text1"/>
                <w:sz w:val="20"/>
                <w:szCs w:val="20"/>
                <w:lang w:eastAsia="ru-RU"/>
              </w:rPr>
              <w:softHyphen/>
            </w:r>
            <w:r>
              <w:rPr>
                <w:rFonts w:cs="Times New Roman"/>
                <w:color w:val="000000" w:themeColor="text1"/>
                <w:sz w:val="20"/>
                <w:szCs w:val="20"/>
                <w:lang w:eastAsia="ru-RU"/>
              </w:rPr>
              <w:t>собностей и талантов детей и молодежи, ос</w:t>
            </w:r>
            <w:r w:rsidR="008F0923">
              <w:rPr>
                <w:rFonts w:cs="Times New Roman"/>
                <w:color w:val="000000" w:themeColor="text1"/>
                <w:sz w:val="20"/>
                <w:szCs w:val="20"/>
                <w:lang w:eastAsia="ru-RU"/>
              </w:rPr>
              <w:softHyphen/>
            </w:r>
            <w:r>
              <w:rPr>
                <w:rFonts w:cs="Times New Roman"/>
                <w:color w:val="000000" w:themeColor="text1"/>
                <w:sz w:val="20"/>
                <w:szCs w:val="20"/>
                <w:lang w:eastAsia="ru-RU"/>
              </w:rPr>
              <w:t>нованной на принци</w:t>
            </w:r>
            <w:r w:rsidR="008F0923">
              <w:rPr>
                <w:rFonts w:cs="Times New Roman"/>
                <w:color w:val="000000" w:themeColor="text1"/>
                <w:sz w:val="20"/>
                <w:szCs w:val="20"/>
                <w:lang w:eastAsia="ru-RU"/>
              </w:rPr>
              <w:softHyphen/>
            </w:r>
            <w:r>
              <w:rPr>
                <w:rFonts w:cs="Times New Roman"/>
                <w:color w:val="000000" w:themeColor="text1"/>
                <w:sz w:val="20"/>
                <w:szCs w:val="20"/>
                <w:lang w:eastAsia="ru-RU"/>
              </w:rPr>
              <w:t>пах ответственности, справедливости, все</w:t>
            </w:r>
            <w:r w:rsidR="008F0923">
              <w:rPr>
                <w:rFonts w:cs="Times New Roman"/>
                <w:color w:val="000000" w:themeColor="text1"/>
                <w:sz w:val="20"/>
                <w:szCs w:val="20"/>
                <w:lang w:eastAsia="ru-RU"/>
              </w:rPr>
              <w:softHyphen/>
            </w:r>
            <w:r>
              <w:rPr>
                <w:rFonts w:cs="Times New Roman"/>
                <w:color w:val="000000" w:themeColor="text1"/>
                <w:sz w:val="20"/>
                <w:szCs w:val="20"/>
                <w:lang w:eastAsia="ru-RU"/>
              </w:rPr>
              <w:t>общности и направлен</w:t>
            </w:r>
            <w:r w:rsidR="008F0923">
              <w:rPr>
                <w:rFonts w:cs="Times New Roman"/>
                <w:color w:val="000000" w:themeColor="text1"/>
                <w:sz w:val="20"/>
                <w:szCs w:val="20"/>
                <w:lang w:eastAsia="ru-RU"/>
              </w:rPr>
              <w:softHyphen/>
            </w:r>
            <w:r>
              <w:rPr>
                <w:rFonts w:cs="Times New Roman"/>
                <w:color w:val="000000" w:themeColor="text1"/>
                <w:sz w:val="20"/>
                <w:szCs w:val="20"/>
                <w:lang w:eastAsia="ru-RU"/>
              </w:rPr>
              <w:t>ной на самоопределе</w:t>
            </w:r>
            <w:r w:rsidR="008F0923">
              <w:rPr>
                <w:rFonts w:cs="Times New Roman"/>
                <w:color w:val="000000" w:themeColor="text1"/>
                <w:sz w:val="20"/>
                <w:szCs w:val="20"/>
                <w:lang w:eastAsia="ru-RU"/>
              </w:rPr>
              <w:softHyphen/>
            </w:r>
            <w:r>
              <w:rPr>
                <w:rFonts w:cs="Times New Roman"/>
                <w:color w:val="000000" w:themeColor="text1"/>
                <w:sz w:val="20"/>
                <w:szCs w:val="20"/>
                <w:lang w:eastAsia="ru-RU"/>
              </w:rPr>
              <w:t>ние и профессиональ</w:t>
            </w:r>
            <w:r w:rsidR="008F0923">
              <w:rPr>
                <w:rFonts w:cs="Times New Roman"/>
                <w:color w:val="000000" w:themeColor="text1"/>
                <w:sz w:val="20"/>
                <w:szCs w:val="20"/>
                <w:lang w:eastAsia="ru-RU"/>
              </w:rPr>
              <w:softHyphen/>
            </w:r>
            <w:r>
              <w:rPr>
                <w:rFonts w:cs="Times New Roman"/>
                <w:color w:val="000000" w:themeColor="text1"/>
                <w:sz w:val="20"/>
                <w:szCs w:val="20"/>
                <w:lang w:eastAsia="ru-RU"/>
              </w:rPr>
              <w:t xml:space="preserve">ную ориентацию </w:t>
            </w:r>
            <w:r>
              <w:rPr>
                <w:rFonts w:cs="Times New Roman"/>
                <w:color w:val="000000" w:themeColor="text1"/>
                <w:sz w:val="20"/>
                <w:szCs w:val="20"/>
                <w:lang w:val="en-US" w:eastAsia="ru-RU"/>
              </w:rPr>
              <w:t>100 </w:t>
            </w:r>
            <w:proofErr w:type="spellStart"/>
            <w:r>
              <w:rPr>
                <w:rFonts w:cs="Times New Roman"/>
                <w:color w:val="000000" w:themeColor="text1"/>
                <w:sz w:val="20"/>
                <w:szCs w:val="20"/>
                <w:lang w:val="en-US" w:eastAsia="ru-RU"/>
              </w:rPr>
              <w:t>процентов</w:t>
            </w:r>
            <w:proofErr w:type="spellEnd"/>
            <w:r>
              <w:rPr>
                <w:rFonts w:cs="Times New Roman"/>
                <w:color w:val="000000" w:themeColor="text1"/>
                <w:sz w:val="20"/>
                <w:szCs w:val="20"/>
                <w:lang w:val="en-US" w:eastAsia="ru-RU"/>
              </w:rPr>
              <w:t xml:space="preserve"> </w:t>
            </w:r>
            <w:proofErr w:type="spellStart"/>
            <w:r>
              <w:rPr>
                <w:rFonts w:cs="Times New Roman"/>
                <w:color w:val="000000" w:themeColor="text1"/>
                <w:sz w:val="20"/>
                <w:szCs w:val="20"/>
                <w:lang w:val="en-US" w:eastAsia="ru-RU"/>
              </w:rPr>
              <w:t>обучающихся</w:t>
            </w:r>
            <w:proofErr w:type="spellEnd"/>
          </w:p>
        </w:tc>
      </w:tr>
      <w:tr w:rsidR="00A31F44" w:rsidTr="00A57B17">
        <w:trPr>
          <w:jc w:val="center"/>
        </w:trPr>
        <w:tc>
          <w:tcPr>
            <w:tcW w:w="422"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4.</w:t>
            </w:r>
          </w:p>
        </w:tc>
        <w:tc>
          <w:tcPr>
            <w:tcW w:w="1419" w:type="dxa"/>
            <w:tcBorders>
              <w:top w:val="single" w:sz="4" w:space="0" w:color="000000"/>
              <w:left w:val="single" w:sz="4" w:space="0" w:color="000000"/>
              <w:bottom w:val="single" w:sz="4" w:space="0" w:color="000000"/>
              <w:right w:val="single" w:sz="4" w:space="0" w:color="000000"/>
            </w:tcBorders>
            <w:hideMark/>
          </w:tcPr>
          <w:p w:rsidR="00A31F44" w:rsidRDefault="00A31F44" w:rsidP="008F0923">
            <w:pPr>
              <w:widowControl w:val="0"/>
              <w:ind w:firstLine="0"/>
              <w:outlineLvl w:val="1"/>
              <w:rPr>
                <w:color w:val="000000" w:themeColor="text1"/>
              </w:rPr>
            </w:pPr>
            <w:r>
              <w:rPr>
                <w:color w:val="000000" w:themeColor="text1"/>
                <w:sz w:val="20"/>
                <w:szCs w:val="20"/>
              </w:rPr>
              <w:t>Доля педагоги</w:t>
            </w:r>
            <w:r w:rsidR="008F0923">
              <w:rPr>
                <w:color w:val="000000" w:themeColor="text1"/>
                <w:sz w:val="20"/>
                <w:szCs w:val="20"/>
              </w:rPr>
              <w:softHyphen/>
            </w:r>
            <w:r>
              <w:rPr>
                <w:color w:val="000000" w:themeColor="text1"/>
                <w:sz w:val="20"/>
                <w:szCs w:val="20"/>
              </w:rPr>
              <w:t>ческих работ</w:t>
            </w:r>
            <w:r w:rsidR="008F0923">
              <w:rPr>
                <w:color w:val="000000" w:themeColor="text1"/>
                <w:sz w:val="20"/>
                <w:szCs w:val="20"/>
              </w:rPr>
              <w:softHyphen/>
            </w:r>
            <w:r>
              <w:rPr>
                <w:color w:val="000000" w:themeColor="text1"/>
                <w:sz w:val="20"/>
                <w:szCs w:val="20"/>
              </w:rPr>
              <w:t>ников общеоб</w:t>
            </w:r>
            <w:r w:rsidR="008F0923">
              <w:rPr>
                <w:color w:val="000000" w:themeColor="text1"/>
                <w:sz w:val="20"/>
                <w:szCs w:val="20"/>
              </w:rPr>
              <w:softHyphen/>
            </w:r>
            <w:r>
              <w:rPr>
                <w:color w:val="000000" w:themeColor="text1"/>
                <w:sz w:val="20"/>
                <w:szCs w:val="20"/>
              </w:rPr>
              <w:t xml:space="preserve">разовательных организаций, прошедших </w:t>
            </w:r>
            <w:r>
              <w:rPr>
                <w:color w:val="000000" w:themeColor="text1"/>
                <w:sz w:val="20"/>
                <w:szCs w:val="20"/>
              </w:rPr>
              <w:lastRenderedPageBreak/>
              <w:t>повышение квалификации, в том числе в центрах непре</w:t>
            </w:r>
            <w:r>
              <w:rPr>
                <w:color w:val="000000" w:themeColor="text1"/>
                <w:sz w:val="20"/>
                <w:szCs w:val="20"/>
              </w:rPr>
              <w:softHyphen/>
              <w:t>рывного повы</w:t>
            </w:r>
            <w:r w:rsidR="008F0923">
              <w:rPr>
                <w:color w:val="000000" w:themeColor="text1"/>
                <w:sz w:val="20"/>
                <w:szCs w:val="20"/>
              </w:rPr>
              <w:softHyphen/>
            </w:r>
            <w:r>
              <w:rPr>
                <w:color w:val="000000" w:themeColor="text1"/>
                <w:sz w:val="20"/>
                <w:szCs w:val="20"/>
              </w:rPr>
              <w:t>шения профес</w:t>
            </w:r>
            <w:r w:rsidR="008F0923">
              <w:rPr>
                <w:color w:val="000000" w:themeColor="text1"/>
                <w:sz w:val="20"/>
                <w:szCs w:val="20"/>
              </w:rPr>
              <w:softHyphen/>
            </w:r>
            <w:r>
              <w:rPr>
                <w:color w:val="000000" w:themeColor="text1"/>
                <w:sz w:val="20"/>
                <w:szCs w:val="20"/>
              </w:rPr>
              <w:t xml:space="preserve">сионального мастерства </w:t>
            </w:r>
          </w:p>
        </w:tc>
        <w:tc>
          <w:tcPr>
            <w:tcW w:w="993"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color w:val="000000" w:themeColor="text1"/>
                <w:sz w:val="20"/>
                <w:szCs w:val="20"/>
              </w:rPr>
              <w:lastRenderedPageBreak/>
              <w:t>ГП РФ</w:t>
            </w:r>
          </w:p>
        </w:tc>
        <w:tc>
          <w:tcPr>
            <w:tcW w:w="1134"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color w:val="000000" w:themeColor="text1"/>
                <w:sz w:val="20"/>
                <w:szCs w:val="20"/>
              </w:rPr>
              <w:t>возраста</w:t>
            </w:r>
            <w:r w:rsidR="008F0923">
              <w:rPr>
                <w:color w:val="000000" w:themeColor="text1"/>
                <w:sz w:val="20"/>
                <w:szCs w:val="20"/>
              </w:rPr>
              <w:softHyphen/>
            </w:r>
            <w:r>
              <w:rPr>
                <w:color w:val="000000" w:themeColor="text1"/>
                <w:sz w:val="20"/>
                <w:szCs w:val="20"/>
              </w:rPr>
              <w:t>ние</w:t>
            </w:r>
          </w:p>
        </w:tc>
        <w:tc>
          <w:tcPr>
            <w:tcW w:w="993"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color w:val="000000" w:themeColor="text1"/>
                <w:sz w:val="20"/>
                <w:szCs w:val="20"/>
              </w:rPr>
              <w:t>процен</w:t>
            </w:r>
            <w:r w:rsidR="008F0923">
              <w:rPr>
                <w:color w:val="000000" w:themeColor="text1"/>
                <w:sz w:val="20"/>
                <w:szCs w:val="20"/>
              </w:rPr>
              <w:softHyphen/>
            </w:r>
            <w:r>
              <w:rPr>
                <w:color w:val="000000" w:themeColor="text1"/>
                <w:sz w:val="20"/>
                <w:szCs w:val="20"/>
              </w:rPr>
              <w:t>тов</w:t>
            </w:r>
          </w:p>
        </w:tc>
        <w:tc>
          <w:tcPr>
            <w:tcW w:w="850"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color w:val="000000" w:themeColor="text1"/>
                <w:sz w:val="20"/>
                <w:szCs w:val="20"/>
              </w:rPr>
              <w:t>9</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color w:val="000000" w:themeColor="text1"/>
                <w:sz w:val="20"/>
                <w:szCs w:val="20"/>
              </w:rPr>
              <w:t>2021</w:t>
            </w:r>
          </w:p>
        </w:tc>
        <w:tc>
          <w:tcPr>
            <w:tcW w:w="709"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color w:val="000000" w:themeColor="text1"/>
                <w:sz w:val="20"/>
                <w:szCs w:val="20"/>
              </w:rPr>
              <w:t>67,7</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strike/>
                <w:color w:val="000000" w:themeColor="text1"/>
                <w:sz w:val="20"/>
                <w:szCs w:val="20"/>
              </w:rPr>
              <w:t>-</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strike/>
                <w:color w:val="000000" w:themeColor="text1"/>
                <w:sz w:val="20"/>
                <w:szCs w:val="20"/>
              </w:rPr>
              <w:t>-</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strike/>
                <w:color w:val="000000" w:themeColor="text1"/>
                <w:sz w:val="20"/>
                <w:szCs w:val="20"/>
              </w:rPr>
              <w:t>-</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strike/>
                <w:color w:val="000000" w:themeColor="text1"/>
                <w:sz w:val="20"/>
                <w:szCs w:val="20"/>
              </w:rPr>
              <w:t>-</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strike/>
                <w:color w:val="000000" w:themeColor="text1"/>
                <w:sz w:val="20"/>
                <w:szCs w:val="20"/>
              </w:rPr>
              <w:t>-</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strike/>
                <w:color w:val="000000" w:themeColor="text1"/>
                <w:sz w:val="20"/>
                <w:szCs w:val="20"/>
              </w:rPr>
              <w:t>-</w:t>
            </w:r>
          </w:p>
        </w:tc>
        <w:tc>
          <w:tcPr>
            <w:tcW w:w="846" w:type="dxa"/>
            <w:tcBorders>
              <w:top w:val="single" w:sz="4" w:space="0" w:color="000000"/>
              <w:left w:val="single" w:sz="4" w:space="0" w:color="000000"/>
              <w:bottom w:val="single" w:sz="4" w:space="0" w:color="000000"/>
              <w:right w:val="single" w:sz="4" w:space="0" w:color="000000"/>
            </w:tcBorders>
            <w:hideMark/>
          </w:tcPr>
          <w:p w:rsidR="00A31F44" w:rsidRDefault="008F0923">
            <w:pPr>
              <w:widowControl w:val="0"/>
              <w:ind w:firstLine="0"/>
              <w:jc w:val="center"/>
              <w:outlineLvl w:val="1"/>
              <w:rPr>
                <w:color w:val="000000" w:themeColor="text1"/>
              </w:rPr>
            </w:pPr>
            <w:r>
              <w:rPr>
                <w:color w:val="000000" w:themeColor="text1"/>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bCs/>
                <w:color w:val="000000" w:themeColor="text1"/>
                <w:sz w:val="20"/>
                <w:szCs w:val="20"/>
              </w:rPr>
              <w:t>МО ЯО</w:t>
            </w:r>
          </w:p>
        </w:tc>
        <w:tc>
          <w:tcPr>
            <w:tcW w:w="2127" w:type="dxa"/>
            <w:tcBorders>
              <w:top w:val="single" w:sz="4" w:space="0" w:color="000000"/>
              <w:left w:val="single" w:sz="4" w:space="0" w:color="000000"/>
              <w:bottom w:val="single" w:sz="4" w:space="0" w:color="000000"/>
              <w:right w:val="single" w:sz="4" w:space="0" w:color="auto"/>
            </w:tcBorders>
            <w:hideMark/>
          </w:tcPr>
          <w:p w:rsidR="00A31F44" w:rsidRDefault="00A31F44">
            <w:pPr>
              <w:widowControl w:val="0"/>
              <w:ind w:firstLine="0"/>
              <w:jc w:val="center"/>
              <w:outlineLvl w:val="1"/>
              <w:rPr>
                <w:color w:val="000000" w:themeColor="text1"/>
              </w:rPr>
            </w:pPr>
            <w:r>
              <w:rPr>
                <w:color w:val="000000" w:themeColor="text1"/>
                <w:sz w:val="20"/>
                <w:szCs w:val="20"/>
              </w:rPr>
              <w:t>формирование к 2030 году совре</w:t>
            </w:r>
            <w:r>
              <w:rPr>
                <w:color w:val="000000" w:themeColor="text1"/>
                <w:sz w:val="20"/>
                <w:szCs w:val="20"/>
              </w:rPr>
              <w:softHyphen/>
              <w:t>менной системы профессио</w:t>
            </w:r>
            <w:r w:rsidR="008F0923">
              <w:rPr>
                <w:color w:val="000000" w:themeColor="text1"/>
                <w:sz w:val="20"/>
                <w:szCs w:val="20"/>
              </w:rPr>
              <w:softHyphen/>
            </w:r>
            <w:r>
              <w:rPr>
                <w:color w:val="000000" w:themeColor="text1"/>
                <w:sz w:val="20"/>
                <w:szCs w:val="20"/>
              </w:rPr>
              <w:t>нального развития пе</w:t>
            </w:r>
            <w:r w:rsidR="008F0923">
              <w:rPr>
                <w:color w:val="000000" w:themeColor="text1"/>
                <w:sz w:val="20"/>
                <w:szCs w:val="20"/>
              </w:rPr>
              <w:softHyphen/>
            </w:r>
            <w:r>
              <w:rPr>
                <w:color w:val="000000" w:themeColor="text1"/>
                <w:sz w:val="20"/>
                <w:szCs w:val="20"/>
              </w:rPr>
              <w:t>дагогических работни</w:t>
            </w:r>
            <w:r w:rsidR="008F0923">
              <w:rPr>
                <w:color w:val="000000" w:themeColor="text1"/>
                <w:sz w:val="20"/>
                <w:szCs w:val="20"/>
              </w:rPr>
              <w:softHyphen/>
            </w:r>
            <w:r>
              <w:rPr>
                <w:color w:val="000000" w:themeColor="text1"/>
                <w:sz w:val="20"/>
                <w:szCs w:val="20"/>
              </w:rPr>
              <w:t xml:space="preserve">ков для всех уровней </w:t>
            </w:r>
            <w:r>
              <w:rPr>
                <w:color w:val="000000" w:themeColor="text1"/>
                <w:sz w:val="20"/>
                <w:szCs w:val="20"/>
              </w:rPr>
              <w:lastRenderedPageBreak/>
              <w:t>образования, преду</w:t>
            </w:r>
            <w:r w:rsidR="008F0923">
              <w:rPr>
                <w:color w:val="000000" w:themeColor="text1"/>
                <w:sz w:val="20"/>
                <w:szCs w:val="20"/>
              </w:rPr>
              <w:softHyphen/>
            </w:r>
            <w:r>
              <w:rPr>
                <w:color w:val="000000" w:themeColor="text1"/>
                <w:sz w:val="20"/>
                <w:szCs w:val="20"/>
              </w:rPr>
              <w:t>сматривающей ежегод</w:t>
            </w:r>
            <w:r w:rsidR="008F0923">
              <w:rPr>
                <w:color w:val="000000" w:themeColor="text1"/>
                <w:sz w:val="20"/>
                <w:szCs w:val="20"/>
              </w:rPr>
              <w:softHyphen/>
            </w:r>
            <w:r>
              <w:rPr>
                <w:color w:val="000000" w:themeColor="text1"/>
                <w:sz w:val="20"/>
                <w:szCs w:val="20"/>
              </w:rPr>
              <w:t>ное дополнительное профессиональное об</w:t>
            </w:r>
            <w:r w:rsidR="008F0923">
              <w:rPr>
                <w:color w:val="000000" w:themeColor="text1"/>
                <w:sz w:val="20"/>
                <w:szCs w:val="20"/>
              </w:rPr>
              <w:softHyphen/>
            </w:r>
            <w:r>
              <w:rPr>
                <w:color w:val="000000" w:themeColor="text1"/>
                <w:sz w:val="20"/>
                <w:szCs w:val="20"/>
              </w:rPr>
              <w:t>разование на основе актуализи</w:t>
            </w:r>
            <w:r>
              <w:rPr>
                <w:color w:val="000000" w:themeColor="text1"/>
                <w:sz w:val="20"/>
                <w:szCs w:val="20"/>
              </w:rPr>
              <w:softHyphen/>
              <w:t>рованных профессиональных стандартов не менее чем 10 про</w:t>
            </w:r>
            <w:r>
              <w:rPr>
                <w:color w:val="000000" w:themeColor="text1"/>
                <w:sz w:val="20"/>
                <w:szCs w:val="20"/>
              </w:rPr>
              <w:softHyphen/>
              <w:t>центов педа</w:t>
            </w:r>
            <w:r w:rsidR="008F0923">
              <w:rPr>
                <w:color w:val="000000" w:themeColor="text1"/>
                <w:sz w:val="20"/>
                <w:szCs w:val="20"/>
              </w:rPr>
              <w:softHyphen/>
            </w:r>
            <w:r>
              <w:rPr>
                <w:color w:val="000000" w:themeColor="text1"/>
                <w:sz w:val="20"/>
                <w:szCs w:val="20"/>
              </w:rPr>
              <w:t>гогических работников на базе веду</w:t>
            </w:r>
            <w:r>
              <w:rPr>
                <w:color w:val="000000" w:themeColor="text1"/>
                <w:sz w:val="20"/>
                <w:szCs w:val="20"/>
              </w:rPr>
              <w:softHyphen/>
              <w:t>щих обра</w:t>
            </w:r>
            <w:r w:rsidR="008F0923">
              <w:rPr>
                <w:color w:val="000000" w:themeColor="text1"/>
                <w:sz w:val="20"/>
                <w:szCs w:val="20"/>
              </w:rPr>
              <w:softHyphen/>
            </w:r>
            <w:r>
              <w:rPr>
                <w:color w:val="000000" w:themeColor="text1"/>
                <w:sz w:val="20"/>
                <w:szCs w:val="20"/>
              </w:rPr>
              <w:t>зовательных организа</w:t>
            </w:r>
            <w:r w:rsidR="008F0923">
              <w:rPr>
                <w:color w:val="000000" w:themeColor="text1"/>
                <w:sz w:val="20"/>
                <w:szCs w:val="20"/>
              </w:rPr>
              <w:softHyphen/>
            </w:r>
            <w:r>
              <w:rPr>
                <w:color w:val="000000" w:themeColor="text1"/>
                <w:sz w:val="20"/>
                <w:szCs w:val="20"/>
              </w:rPr>
              <w:t>ций высшего образова</w:t>
            </w:r>
            <w:r w:rsidR="008F0923">
              <w:rPr>
                <w:color w:val="000000" w:themeColor="text1"/>
                <w:sz w:val="20"/>
                <w:szCs w:val="20"/>
              </w:rPr>
              <w:softHyphen/>
            </w:r>
            <w:r>
              <w:rPr>
                <w:color w:val="000000" w:themeColor="text1"/>
                <w:sz w:val="20"/>
                <w:szCs w:val="20"/>
              </w:rPr>
              <w:t>ния и научных органи</w:t>
            </w:r>
            <w:r w:rsidR="008F0923">
              <w:rPr>
                <w:color w:val="000000" w:themeColor="text1"/>
                <w:sz w:val="20"/>
                <w:szCs w:val="20"/>
              </w:rPr>
              <w:softHyphen/>
            </w:r>
            <w:r>
              <w:rPr>
                <w:color w:val="000000" w:themeColor="text1"/>
                <w:sz w:val="20"/>
                <w:szCs w:val="20"/>
              </w:rPr>
              <w:t>заций</w:t>
            </w:r>
          </w:p>
        </w:tc>
      </w:tr>
      <w:tr w:rsidR="00A31F44" w:rsidTr="00A57B17">
        <w:trPr>
          <w:jc w:val="center"/>
        </w:trPr>
        <w:tc>
          <w:tcPr>
            <w:tcW w:w="422"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lastRenderedPageBreak/>
              <w:t>5.</w:t>
            </w:r>
          </w:p>
        </w:tc>
        <w:tc>
          <w:tcPr>
            <w:tcW w:w="1419"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outlineLvl w:val="1"/>
              <w:rPr>
                <w:color w:val="000000" w:themeColor="text1"/>
              </w:rPr>
            </w:pPr>
            <w:r>
              <w:rPr>
                <w:rFonts w:cs="Times New Roman"/>
                <w:color w:val="000000" w:themeColor="text1"/>
                <w:sz w:val="20"/>
                <w:szCs w:val="20"/>
                <w:lang w:eastAsia="ru-RU"/>
              </w:rPr>
              <w:t>Доля выпуск</w:t>
            </w:r>
            <w:r w:rsidR="008F0923">
              <w:rPr>
                <w:rFonts w:cs="Times New Roman"/>
                <w:color w:val="000000" w:themeColor="text1"/>
                <w:sz w:val="20"/>
                <w:szCs w:val="20"/>
                <w:lang w:eastAsia="ru-RU"/>
              </w:rPr>
              <w:softHyphen/>
            </w:r>
            <w:r>
              <w:rPr>
                <w:rFonts w:cs="Times New Roman"/>
                <w:color w:val="000000" w:themeColor="text1"/>
                <w:sz w:val="20"/>
                <w:szCs w:val="20"/>
                <w:lang w:eastAsia="ru-RU"/>
              </w:rPr>
              <w:t>ников образо</w:t>
            </w:r>
            <w:r w:rsidR="008F0923">
              <w:rPr>
                <w:rFonts w:cs="Times New Roman"/>
                <w:color w:val="000000" w:themeColor="text1"/>
                <w:sz w:val="20"/>
                <w:szCs w:val="20"/>
                <w:lang w:eastAsia="ru-RU"/>
              </w:rPr>
              <w:softHyphen/>
            </w:r>
            <w:r>
              <w:rPr>
                <w:rFonts w:cs="Times New Roman"/>
                <w:color w:val="000000" w:themeColor="text1"/>
                <w:sz w:val="20"/>
                <w:szCs w:val="20"/>
                <w:lang w:eastAsia="ru-RU"/>
              </w:rPr>
              <w:t>вательных ор</w:t>
            </w:r>
            <w:r w:rsidR="008F0923">
              <w:rPr>
                <w:rFonts w:cs="Times New Roman"/>
                <w:color w:val="000000" w:themeColor="text1"/>
                <w:sz w:val="20"/>
                <w:szCs w:val="20"/>
                <w:lang w:eastAsia="ru-RU"/>
              </w:rPr>
              <w:softHyphen/>
            </w:r>
            <w:r>
              <w:rPr>
                <w:rFonts w:cs="Times New Roman"/>
                <w:color w:val="000000" w:themeColor="text1"/>
                <w:sz w:val="20"/>
                <w:szCs w:val="20"/>
                <w:lang w:eastAsia="ru-RU"/>
              </w:rPr>
              <w:t>ганизаций, ре</w:t>
            </w:r>
            <w:r w:rsidR="008F0923">
              <w:rPr>
                <w:rFonts w:cs="Times New Roman"/>
                <w:color w:val="000000" w:themeColor="text1"/>
                <w:sz w:val="20"/>
                <w:szCs w:val="20"/>
                <w:lang w:eastAsia="ru-RU"/>
              </w:rPr>
              <w:softHyphen/>
            </w:r>
            <w:r>
              <w:rPr>
                <w:rFonts w:cs="Times New Roman"/>
                <w:color w:val="000000" w:themeColor="text1"/>
                <w:sz w:val="20"/>
                <w:szCs w:val="20"/>
                <w:lang w:eastAsia="ru-RU"/>
              </w:rPr>
              <w:t>ализующих программы СПО, занятых по виду дея</w:t>
            </w:r>
            <w:r w:rsidR="008F0923">
              <w:rPr>
                <w:rFonts w:cs="Times New Roman"/>
                <w:color w:val="000000" w:themeColor="text1"/>
                <w:sz w:val="20"/>
                <w:szCs w:val="20"/>
                <w:lang w:eastAsia="ru-RU"/>
              </w:rPr>
              <w:softHyphen/>
            </w:r>
            <w:r>
              <w:rPr>
                <w:rFonts w:cs="Times New Roman"/>
                <w:color w:val="000000" w:themeColor="text1"/>
                <w:sz w:val="20"/>
                <w:szCs w:val="20"/>
                <w:lang w:eastAsia="ru-RU"/>
              </w:rPr>
              <w:t>тельности и полученным компетенциям</w:t>
            </w:r>
          </w:p>
        </w:tc>
        <w:tc>
          <w:tcPr>
            <w:tcW w:w="993"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ГП РФ</w:t>
            </w:r>
          </w:p>
        </w:tc>
        <w:tc>
          <w:tcPr>
            <w:tcW w:w="1134"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возраста</w:t>
            </w:r>
            <w:r w:rsidR="008F0923">
              <w:rPr>
                <w:rFonts w:cs="Times New Roman"/>
                <w:color w:val="000000" w:themeColor="text1"/>
                <w:sz w:val="20"/>
                <w:szCs w:val="20"/>
                <w:lang w:eastAsia="ru-RU"/>
              </w:rPr>
              <w:softHyphen/>
            </w:r>
            <w:r>
              <w:rPr>
                <w:rFonts w:cs="Times New Roman"/>
                <w:color w:val="000000" w:themeColor="text1"/>
                <w:sz w:val="20"/>
                <w:szCs w:val="20"/>
                <w:lang w:eastAsia="ru-RU"/>
              </w:rPr>
              <w:t>ние</w:t>
            </w:r>
          </w:p>
        </w:tc>
        <w:tc>
          <w:tcPr>
            <w:tcW w:w="993"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процен</w:t>
            </w:r>
            <w:r w:rsidR="008F0923">
              <w:rPr>
                <w:rFonts w:cs="Times New Roman"/>
                <w:color w:val="000000" w:themeColor="text1"/>
                <w:sz w:val="20"/>
                <w:szCs w:val="20"/>
                <w:lang w:eastAsia="ru-RU"/>
              </w:rPr>
              <w:softHyphen/>
            </w:r>
            <w:r>
              <w:rPr>
                <w:rFonts w:cs="Times New Roman"/>
                <w:color w:val="000000" w:themeColor="text1"/>
                <w:sz w:val="20"/>
                <w:szCs w:val="20"/>
                <w:lang w:eastAsia="ru-RU"/>
              </w:rPr>
              <w:t>тов</w:t>
            </w:r>
          </w:p>
        </w:tc>
        <w:tc>
          <w:tcPr>
            <w:tcW w:w="850"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62,4</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2021</w:t>
            </w:r>
          </w:p>
        </w:tc>
        <w:tc>
          <w:tcPr>
            <w:tcW w:w="709"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62,7</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62,8</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62,9</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63,0</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63,1</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63,2</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63,3</w:t>
            </w:r>
          </w:p>
        </w:tc>
        <w:tc>
          <w:tcPr>
            <w:tcW w:w="846" w:type="dxa"/>
            <w:tcBorders>
              <w:top w:val="single" w:sz="4" w:space="0" w:color="000000"/>
              <w:left w:val="single" w:sz="4" w:space="0" w:color="000000"/>
              <w:bottom w:val="single" w:sz="4" w:space="0" w:color="000000"/>
              <w:right w:val="single" w:sz="4" w:space="0" w:color="000000"/>
            </w:tcBorders>
            <w:hideMark/>
          </w:tcPr>
          <w:p w:rsidR="00A31F44" w:rsidRDefault="008F0923">
            <w:pPr>
              <w:widowControl w:val="0"/>
              <w:ind w:firstLine="0"/>
              <w:jc w:val="center"/>
              <w:outlineLvl w:val="1"/>
              <w:rPr>
                <w:color w:val="000000" w:themeColor="text1"/>
              </w:rPr>
            </w:pPr>
            <w:r>
              <w:rPr>
                <w:rFonts w:cs="Times New Roman"/>
                <w:color w:val="000000" w:themeColor="text1"/>
                <w:sz w:val="20"/>
                <w:szCs w:val="20"/>
                <w:lang w:eastAsia="ru-RU"/>
              </w:rPr>
              <w:t>**</w:t>
            </w:r>
          </w:p>
        </w:tc>
        <w:tc>
          <w:tcPr>
            <w:tcW w:w="1134"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МО ЯО</w:t>
            </w:r>
          </w:p>
        </w:tc>
        <w:tc>
          <w:tcPr>
            <w:tcW w:w="2127" w:type="dxa"/>
            <w:tcBorders>
              <w:top w:val="single" w:sz="4" w:space="0" w:color="000000"/>
              <w:left w:val="single" w:sz="4" w:space="0" w:color="000000"/>
              <w:bottom w:val="single" w:sz="4" w:space="0" w:color="000000"/>
              <w:right w:val="single" w:sz="4" w:space="0" w:color="auto"/>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обеспечение к 2030 году функционирова</w:t>
            </w:r>
            <w:r w:rsidR="008F0923">
              <w:rPr>
                <w:rFonts w:cs="Times New Roman"/>
                <w:color w:val="000000" w:themeColor="text1"/>
                <w:sz w:val="20"/>
                <w:szCs w:val="20"/>
                <w:lang w:eastAsia="ru-RU"/>
              </w:rPr>
              <w:softHyphen/>
            </w:r>
            <w:r>
              <w:rPr>
                <w:rFonts w:cs="Times New Roman"/>
                <w:color w:val="000000" w:themeColor="text1"/>
                <w:sz w:val="20"/>
                <w:szCs w:val="20"/>
                <w:lang w:eastAsia="ru-RU"/>
              </w:rPr>
              <w:t>ния эффективной си</w:t>
            </w:r>
            <w:r w:rsidR="008F0923">
              <w:rPr>
                <w:rFonts w:cs="Times New Roman"/>
                <w:color w:val="000000" w:themeColor="text1"/>
                <w:sz w:val="20"/>
                <w:szCs w:val="20"/>
                <w:lang w:eastAsia="ru-RU"/>
              </w:rPr>
              <w:softHyphen/>
            </w:r>
            <w:r>
              <w:rPr>
                <w:rFonts w:cs="Times New Roman"/>
                <w:color w:val="000000" w:themeColor="text1"/>
                <w:sz w:val="20"/>
                <w:szCs w:val="20"/>
                <w:lang w:eastAsia="ru-RU"/>
              </w:rPr>
              <w:t>стемы выявления, под</w:t>
            </w:r>
            <w:r w:rsidR="008F0923">
              <w:rPr>
                <w:rFonts w:cs="Times New Roman"/>
                <w:color w:val="000000" w:themeColor="text1"/>
                <w:sz w:val="20"/>
                <w:szCs w:val="20"/>
                <w:lang w:eastAsia="ru-RU"/>
              </w:rPr>
              <w:softHyphen/>
            </w:r>
            <w:r>
              <w:rPr>
                <w:rFonts w:cs="Times New Roman"/>
                <w:color w:val="000000" w:themeColor="text1"/>
                <w:sz w:val="20"/>
                <w:szCs w:val="20"/>
                <w:lang w:eastAsia="ru-RU"/>
              </w:rPr>
              <w:t>держки и развития спо</w:t>
            </w:r>
            <w:r w:rsidR="008F0923">
              <w:rPr>
                <w:rFonts w:cs="Times New Roman"/>
                <w:color w:val="000000" w:themeColor="text1"/>
                <w:sz w:val="20"/>
                <w:szCs w:val="20"/>
                <w:lang w:eastAsia="ru-RU"/>
              </w:rPr>
              <w:softHyphen/>
            </w:r>
            <w:r>
              <w:rPr>
                <w:rFonts w:cs="Times New Roman"/>
                <w:color w:val="000000" w:themeColor="text1"/>
                <w:sz w:val="20"/>
                <w:szCs w:val="20"/>
                <w:lang w:eastAsia="ru-RU"/>
              </w:rPr>
              <w:t>собностей и талантов детей и молодежи, ос</w:t>
            </w:r>
            <w:r w:rsidR="008F0923">
              <w:rPr>
                <w:rFonts w:cs="Times New Roman"/>
                <w:color w:val="000000" w:themeColor="text1"/>
                <w:sz w:val="20"/>
                <w:szCs w:val="20"/>
                <w:lang w:eastAsia="ru-RU"/>
              </w:rPr>
              <w:softHyphen/>
            </w:r>
            <w:r>
              <w:rPr>
                <w:rFonts w:cs="Times New Roman"/>
                <w:color w:val="000000" w:themeColor="text1"/>
                <w:sz w:val="20"/>
                <w:szCs w:val="20"/>
                <w:lang w:eastAsia="ru-RU"/>
              </w:rPr>
              <w:t>нованной на принци</w:t>
            </w:r>
            <w:r w:rsidR="008F0923">
              <w:rPr>
                <w:rFonts w:cs="Times New Roman"/>
                <w:color w:val="000000" w:themeColor="text1"/>
                <w:sz w:val="20"/>
                <w:szCs w:val="20"/>
                <w:lang w:eastAsia="ru-RU"/>
              </w:rPr>
              <w:softHyphen/>
            </w:r>
            <w:r>
              <w:rPr>
                <w:rFonts w:cs="Times New Roman"/>
                <w:color w:val="000000" w:themeColor="text1"/>
                <w:sz w:val="20"/>
                <w:szCs w:val="20"/>
                <w:lang w:eastAsia="ru-RU"/>
              </w:rPr>
              <w:t>пах ответственности, справедливости, все</w:t>
            </w:r>
            <w:r w:rsidR="008F0923">
              <w:rPr>
                <w:rFonts w:cs="Times New Roman"/>
                <w:color w:val="000000" w:themeColor="text1"/>
                <w:sz w:val="20"/>
                <w:szCs w:val="20"/>
                <w:lang w:eastAsia="ru-RU"/>
              </w:rPr>
              <w:softHyphen/>
            </w:r>
            <w:r>
              <w:rPr>
                <w:rFonts w:cs="Times New Roman"/>
                <w:color w:val="000000" w:themeColor="text1"/>
                <w:sz w:val="20"/>
                <w:szCs w:val="20"/>
                <w:lang w:eastAsia="ru-RU"/>
              </w:rPr>
              <w:t>общности и направлен</w:t>
            </w:r>
            <w:r w:rsidR="008F0923">
              <w:rPr>
                <w:rFonts w:cs="Times New Roman"/>
                <w:color w:val="000000" w:themeColor="text1"/>
                <w:sz w:val="20"/>
                <w:szCs w:val="20"/>
                <w:lang w:eastAsia="ru-RU"/>
              </w:rPr>
              <w:softHyphen/>
            </w:r>
            <w:r>
              <w:rPr>
                <w:rFonts w:cs="Times New Roman"/>
                <w:color w:val="000000" w:themeColor="text1"/>
                <w:sz w:val="20"/>
                <w:szCs w:val="20"/>
                <w:lang w:eastAsia="ru-RU"/>
              </w:rPr>
              <w:t>ной на самоопределе</w:t>
            </w:r>
            <w:r w:rsidR="008F0923">
              <w:rPr>
                <w:rFonts w:cs="Times New Roman"/>
                <w:color w:val="000000" w:themeColor="text1"/>
                <w:sz w:val="20"/>
                <w:szCs w:val="20"/>
                <w:lang w:eastAsia="ru-RU"/>
              </w:rPr>
              <w:softHyphen/>
            </w:r>
            <w:r>
              <w:rPr>
                <w:rFonts w:cs="Times New Roman"/>
                <w:color w:val="000000" w:themeColor="text1"/>
                <w:sz w:val="20"/>
                <w:szCs w:val="20"/>
                <w:lang w:eastAsia="ru-RU"/>
              </w:rPr>
              <w:t>ние и профессиональ</w:t>
            </w:r>
            <w:r w:rsidR="008F0923">
              <w:rPr>
                <w:rFonts w:cs="Times New Roman"/>
                <w:color w:val="000000" w:themeColor="text1"/>
                <w:sz w:val="20"/>
                <w:szCs w:val="20"/>
                <w:lang w:eastAsia="ru-RU"/>
              </w:rPr>
              <w:softHyphen/>
            </w:r>
            <w:r>
              <w:rPr>
                <w:rFonts w:cs="Times New Roman"/>
                <w:color w:val="000000" w:themeColor="text1"/>
                <w:sz w:val="20"/>
                <w:szCs w:val="20"/>
                <w:lang w:eastAsia="ru-RU"/>
              </w:rPr>
              <w:t xml:space="preserve">ную ориентацию </w:t>
            </w:r>
            <w:r>
              <w:rPr>
                <w:rFonts w:cs="Times New Roman"/>
                <w:color w:val="000000" w:themeColor="text1"/>
                <w:sz w:val="20"/>
                <w:szCs w:val="20"/>
                <w:lang w:val="en-US" w:eastAsia="ru-RU"/>
              </w:rPr>
              <w:t>100 </w:t>
            </w:r>
            <w:proofErr w:type="spellStart"/>
            <w:r>
              <w:rPr>
                <w:rFonts w:cs="Times New Roman"/>
                <w:color w:val="000000" w:themeColor="text1"/>
                <w:sz w:val="20"/>
                <w:szCs w:val="20"/>
                <w:lang w:val="en-US" w:eastAsia="ru-RU"/>
              </w:rPr>
              <w:t>процентов</w:t>
            </w:r>
            <w:proofErr w:type="spellEnd"/>
            <w:r>
              <w:rPr>
                <w:rFonts w:cs="Times New Roman"/>
                <w:color w:val="000000" w:themeColor="text1"/>
                <w:sz w:val="20"/>
                <w:szCs w:val="20"/>
                <w:lang w:val="en-US" w:eastAsia="ru-RU"/>
              </w:rPr>
              <w:t xml:space="preserve"> </w:t>
            </w:r>
            <w:proofErr w:type="spellStart"/>
            <w:r>
              <w:rPr>
                <w:rFonts w:cs="Times New Roman"/>
                <w:color w:val="000000" w:themeColor="text1"/>
                <w:sz w:val="20"/>
                <w:szCs w:val="20"/>
                <w:lang w:val="en-US" w:eastAsia="ru-RU"/>
              </w:rPr>
              <w:t>обучающихся</w:t>
            </w:r>
            <w:proofErr w:type="spellEnd"/>
          </w:p>
        </w:tc>
      </w:tr>
      <w:tr w:rsidR="00A31F44" w:rsidTr="00A57B17">
        <w:trPr>
          <w:jc w:val="center"/>
        </w:trPr>
        <w:tc>
          <w:tcPr>
            <w:tcW w:w="422"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6.</w:t>
            </w:r>
          </w:p>
        </w:tc>
        <w:tc>
          <w:tcPr>
            <w:tcW w:w="1419"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outlineLvl w:val="1"/>
              <w:rPr>
                <w:color w:val="000000" w:themeColor="text1"/>
              </w:rPr>
            </w:pPr>
            <w:r>
              <w:rPr>
                <w:rFonts w:cs="Times New Roman"/>
                <w:color w:val="000000" w:themeColor="text1"/>
                <w:sz w:val="20"/>
                <w:szCs w:val="20"/>
                <w:lang w:eastAsia="ru-RU" w:bidi="ru-RU"/>
              </w:rPr>
              <w:t>Доля государ</w:t>
            </w:r>
            <w:r w:rsidR="008F0923">
              <w:rPr>
                <w:rFonts w:cs="Times New Roman"/>
                <w:color w:val="000000" w:themeColor="text1"/>
                <w:sz w:val="20"/>
                <w:szCs w:val="20"/>
                <w:lang w:eastAsia="ru-RU" w:bidi="ru-RU"/>
              </w:rPr>
              <w:softHyphen/>
            </w:r>
            <w:r>
              <w:rPr>
                <w:rFonts w:cs="Times New Roman"/>
                <w:color w:val="000000" w:themeColor="text1"/>
                <w:sz w:val="20"/>
                <w:szCs w:val="20"/>
                <w:lang w:eastAsia="ru-RU" w:bidi="ru-RU"/>
              </w:rPr>
              <w:t>ственных ПОО, реализу</w:t>
            </w:r>
            <w:r w:rsidR="008F0923">
              <w:rPr>
                <w:rFonts w:cs="Times New Roman"/>
                <w:color w:val="000000" w:themeColor="text1"/>
                <w:sz w:val="20"/>
                <w:szCs w:val="20"/>
                <w:lang w:eastAsia="ru-RU" w:bidi="ru-RU"/>
              </w:rPr>
              <w:softHyphen/>
            </w:r>
            <w:r>
              <w:rPr>
                <w:rFonts w:cs="Times New Roman"/>
                <w:color w:val="000000" w:themeColor="text1"/>
                <w:sz w:val="20"/>
                <w:szCs w:val="20"/>
                <w:lang w:eastAsia="ru-RU" w:bidi="ru-RU"/>
              </w:rPr>
              <w:t>ющих про</w:t>
            </w:r>
            <w:r w:rsidR="008F0923">
              <w:rPr>
                <w:rFonts w:cs="Times New Roman"/>
                <w:color w:val="000000" w:themeColor="text1"/>
                <w:sz w:val="20"/>
                <w:szCs w:val="20"/>
                <w:lang w:eastAsia="ru-RU" w:bidi="ru-RU"/>
              </w:rPr>
              <w:softHyphen/>
            </w:r>
            <w:r>
              <w:rPr>
                <w:rFonts w:cs="Times New Roman"/>
                <w:color w:val="000000" w:themeColor="text1"/>
                <w:sz w:val="20"/>
                <w:szCs w:val="20"/>
                <w:lang w:eastAsia="ru-RU" w:bidi="ru-RU"/>
              </w:rPr>
              <w:t>граммы дуаль</w:t>
            </w:r>
            <w:r w:rsidR="008F0923">
              <w:rPr>
                <w:rFonts w:cs="Times New Roman"/>
                <w:color w:val="000000" w:themeColor="text1"/>
                <w:sz w:val="20"/>
                <w:szCs w:val="20"/>
                <w:lang w:eastAsia="ru-RU" w:bidi="ru-RU"/>
              </w:rPr>
              <w:softHyphen/>
            </w:r>
            <w:r>
              <w:rPr>
                <w:rFonts w:cs="Times New Roman"/>
                <w:color w:val="000000" w:themeColor="text1"/>
                <w:sz w:val="20"/>
                <w:szCs w:val="20"/>
                <w:lang w:eastAsia="ru-RU" w:bidi="ru-RU"/>
              </w:rPr>
              <w:t>ного образова</w:t>
            </w:r>
            <w:r w:rsidR="008F0923">
              <w:rPr>
                <w:rFonts w:cs="Times New Roman"/>
                <w:color w:val="000000" w:themeColor="text1"/>
                <w:sz w:val="20"/>
                <w:szCs w:val="20"/>
                <w:lang w:eastAsia="ru-RU" w:bidi="ru-RU"/>
              </w:rPr>
              <w:softHyphen/>
            </w:r>
            <w:r>
              <w:rPr>
                <w:rFonts w:cs="Times New Roman"/>
                <w:color w:val="000000" w:themeColor="text1"/>
                <w:sz w:val="20"/>
                <w:szCs w:val="20"/>
                <w:lang w:eastAsia="ru-RU" w:bidi="ru-RU"/>
              </w:rPr>
              <w:t>ния</w:t>
            </w:r>
          </w:p>
        </w:tc>
        <w:tc>
          <w:tcPr>
            <w:tcW w:w="993" w:type="dxa"/>
            <w:tcBorders>
              <w:top w:val="single" w:sz="4" w:space="0" w:color="000000"/>
              <w:left w:val="single" w:sz="4" w:space="0" w:color="000000"/>
              <w:bottom w:val="single" w:sz="4" w:space="0" w:color="000000"/>
              <w:right w:val="single" w:sz="4" w:space="0" w:color="000000"/>
            </w:tcBorders>
            <w:hideMark/>
          </w:tcPr>
          <w:p w:rsidR="00A31F44" w:rsidRDefault="000F130B">
            <w:pPr>
              <w:widowControl w:val="0"/>
              <w:ind w:firstLine="0"/>
              <w:jc w:val="center"/>
              <w:outlineLvl w:val="1"/>
              <w:rPr>
                <w:color w:val="000000" w:themeColor="text1"/>
              </w:rPr>
            </w:pPr>
            <w:r>
              <w:rPr>
                <w:rFonts w:cs="Times New Roman"/>
                <w:color w:val="000000" w:themeColor="text1"/>
                <w:sz w:val="20"/>
                <w:szCs w:val="20"/>
                <w:lang w:eastAsia="ru-RU"/>
              </w:rPr>
              <w:t>ГП ЯО</w:t>
            </w:r>
            <w:r w:rsidR="00A31F44">
              <w:rPr>
                <w:rFonts w:cs="Times New Roman"/>
                <w:color w:val="000000" w:themeColor="text1"/>
                <w:sz w:val="20"/>
                <w:szCs w:val="20"/>
                <w:lang w:eastAsia="ru-RU"/>
              </w:rPr>
              <w:t xml:space="preserve"> </w:t>
            </w:r>
          </w:p>
        </w:tc>
        <w:tc>
          <w:tcPr>
            <w:tcW w:w="1134"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возраста</w:t>
            </w:r>
            <w:r w:rsidR="008F0923">
              <w:rPr>
                <w:rFonts w:cs="Times New Roman"/>
                <w:color w:val="000000" w:themeColor="text1"/>
                <w:sz w:val="20"/>
                <w:szCs w:val="20"/>
                <w:lang w:eastAsia="ru-RU"/>
              </w:rPr>
              <w:softHyphen/>
            </w:r>
            <w:r>
              <w:rPr>
                <w:rFonts w:cs="Times New Roman"/>
                <w:color w:val="000000" w:themeColor="text1"/>
                <w:sz w:val="20"/>
                <w:szCs w:val="20"/>
                <w:lang w:eastAsia="ru-RU"/>
              </w:rPr>
              <w:t>ние</w:t>
            </w:r>
          </w:p>
        </w:tc>
        <w:tc>
          <w:tcPr>
            <w:tcW w:w="993"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процен</w:t>
            </w:r>
            <w:r w:rsidR="008F0923">
              <w:rPr>
                <w:rFonts w:cs="Times New Roman"/>
                <w:color w:val="000000" w:themeColor="text1"/>
                <w:sz w:val="20"/>
                <w:szCs w:val="20"/>
                <w:lang w:eastAsia="ru-RU"/>
              </w:rPr>
              <w:softHyphen/>
            </w:r>
            <w:r>
              <w:rPr>
                <w:rFonts w:cs="Times New Roman"/>
                <w:color w:val="000000" w:themeColor="text1"/>
                <w:sz w:val="20"/>
                <w:szCs w:val="20"/>
                <w:lang w:eastAsia="ru-RU"/>
              </w:rPr>
              <w:t>тов</w:t>
            </w:r>
          </w:p>
        </w:tc>
        <w:tc>
          <w:tcPr>
            <w:tcW w:w="850"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48,4</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2022</w:t>
            </w:r>
          </w:p>
        </w:tc>
        <w:tc>
          <w:tcPr>
            <w:tcW w:w="709"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49,5</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50,0</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50,4</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50,8</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51,2</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51,6</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52,0</w:t>
            </w:r>
          </w:p>
        </w:tc>
        <w:tc>
          <w:tcPr>
            <w:tcW w:w="846" w:type="dxa"/>
            <w:tcBorders>
              <w:top w:val="single" w:sz="4" w:space="0" w:color="000000"/>
              <w:left w:val="single" w:sz="4" w:space="0" w:color="000000"/>
              <w:bottom w:val="single" w:sz="4" w:space="0" w:color="000000"/>
              <w:right w:val="single" w:sz="4" w:space="0" w:color="000000"/>
            </w:tcBorders>
            <w:hideMark/>
          </w:tcPr>
          <w:p w:rsidR="00A31F44" w:rsidRDefault="008F0923">
            <w:pPr>
              <w:widowControl w:val="0"/>
              <w:ind w:firstLine="0"/>
              <w:jc w:val="center"/>
              <w:outlineLvl w:val="1"/>
              <w:rPr>
                <w:color w:val="000000" w:themeColor="text1"/>
              </w:rPr>
            </w:pPr>
            <w:r>
              <w:rPr>
                <w:rFonts w:cs="Times New Roman"/>
                <w:bCs/>
                <w:color w:val="000000" w:themeColor="text1"/>
                <w:sz w:val="20"/>
                <w:szCs w:val="20"/>
                <w:lang w:eastAsia="ru-RU"/>
              </w:rPr>
              <w:t>***</w:t>
            </w:r>
          </w:p>
        </w:tc>
        <w:tc>
          <w:tcPr>
            <w:tcW w:w="1134"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МО ЯО</w:t>
            </w:r>
          </w:p>
        </w:tc>
        <w:tc>
          <w:tcPr>
            <w:tcW w:w="212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обеспечение к 2030 году функционирова</w:t>
            </w:r>
            <w:r w:rsidR="008F0923">
              <w:rPr>
                <w:rFonts w:cs="Times New Roman"/>
                <w:color w:val="000000" w:themeColor="text1"/>
                <w:sz w:val="20"/>
                <w:szCs w:val="20"/>
                <w:lang w:eastAsia="ru-RU"/>
              </w:rPr>
              <w:softHyphen/>
            </w:r>
            <w:r>
              <w:rPr>
                <w:rFonts w:cs="Times New Roman"/>
                <w:color w:val="000000" w:themeColor="text1"/>
                <w:sz w:val="20"/>
                <w:szCs w:val="20"/>
                <w:lang w:eastAsia="ru-RU"/>
              </w:rPr>
              <w:t>ния эффективной си</w:t>
            </w:r>
            <w:r w:rsidR="008F0923">
              <w:rPr>
                <w:rFonts w:cs="Times New Roman"/>
                <w:color w:val="000000" w:themeColor="text1"/>
                <w:sz w:val="20"/>
                <w:szCs w:val="20"/>
                <w:lang w:eastAsia="ru-RU"/>
              </w:rPr>
              <w:softHyphen/>
            </w:r>
            <w:r>
              <w:rPr>
                <w:rFonts w:cs="Times New Roman"/>
                <w:color w:val="000000" w:themeColor="text1"/>
                <w:sz w:val="20"/>
                <w:szCs w:val="20"/>
                <w:lang w:eastAsia="ru-RU"/>
              </w:rPr>
              <w:t>стемы выявления, под</w:t>
            </w:r>
            <w:r w:rsidR="008F0923">
              <w:rPr>
                <w:rFonts w:cs="Times New Roman"/>
                <w:color w:val="000000" w:themeColor="text1"/>
                <w:sz w:val="20"/>
                <w:szCs w:val="20"/>
                <w:lang w:eastAsia="ru-RU"/>
              </w:rPr>
              <w:softHyphen/>
            </w:r>
            <w:r>
              <w:rPr>
                <w:rFonts w:cs="Times New Roman"/>
                <w:color w:val="000000" w:themeColor="text1"/>
                <w:sz w:val="20"/>
                <w:szCs w:val="20"/>
                <w:lang w:eastAsia="ru-RU"/>
              </w:rPr>
              <w:t>держки и развития спо</w:t>
            </w:r>
            <w:r w:rsidR="008F0923">
              <w:rPr>
                <w:rFonts w:cs="Times New Roman"/>
                <w:color w:val="000000" w:themeColor="text1"/>
                <w:sz w:val="20"/>
                <w:szCs w:val="20"/>
                <w:lang w:eastAsia="ru-RU"/>
              </w:rPr>
              <w:softHyphen/>
            </w:r>
            <w:r>
              <w:rPr>
                <w:rFonts w:cs="Times New Roman"/>
                <w:color w:val="000000" w:themeColor="text1"/>
                <w:sz w:val="20"/>
                <w:szCs w:val="20"/>
                <w:lang w:eastAsia="ru-RU"/>
              </w:rPr>
              <w:t>собностей и талантов детей и молодежи, ос</w:t>
            </w:r>
            <w:r w:rsidR="008F0923">
              <w:rPr>
                <w:rFonts w:cs="Times New Roman"/>
                <w:color w:val="000000" w:themeColor="text1"/>
                <w:sz w:val="20"/>
                <w:szCs w:val="20"/>
                <w:lang w:eastAsia="ru-RU"/>
              </w:rPr>
              <w:softHyphen/>
            </w:r>
            <w:r>
              <w:rPr>
                <w:rFonts w:cs="Times New Roman"/>
                <w:color w:val="000000" w:themeColor="text1"/>
                <w:sz w:val="20"/>
                <w:szCs w:val="20"/>
                <w:lang w:eastAsia="ru-RU"/>
              </w:rPr>
              <w:lastRenderedPageBreak/>
              <w:t>нованной на принци</w:t>
            </w:r>
            <w:r w:rsidR="008F0923">
              <w:rPr>
                <w:rFonts w:cs="Times New Roman"/>
                <w:color w:val="000000" w:themeColor="text1"/>
                <w:sz w:val="20"/>
                <w:szCs w:val="20"/>
                <w:lang w:eastAsia="ru-RU"/>
              </w:rPr>
              <w:softHyphen/>
            </w:r>
            <w:r>
              <w:rPr>
                <w:rFonts w:cs="Times New Roman"/>
                <w:color w:val="000000" w:themeColor="text1"/>
                <w:sz w:val="20"/>
                <w:szCs w:val="20"/>
                <w:lang w:eastAsia="ru-RU"/>
              </w:rPr>
              <w:t>пах ответственности, справедливости, все</w:t>
            </w:r>
            <w:r w:rsidR="008F0923">
              <w:rPr>
                <w:rFonts w:cs="Times New Roman"/>
                <w:color w:val="000000" w:themeColor="text1"/>
                <w:sz w:val="20"/>
                <w:szCs w:val="20"/>
                <w:lang w:eastAsia="ru-RU"/>
              </w:rPr>
              <w:softHyphen/>
            </w:r>
            <w:r>
              <w:rPr>
                <w:rFonts w:cs="Times New Roman"/>
                <w:color w:val="000000" w:themeColor="text1"/>
                <w:sz w:val="20"/>
                <w:szCs w:val="20"/>
                <w:lang w:eastAsia="ru-RU"/>
              </w:rPr>
              <w:t>общности и направлен</w:t>
            </w:r>
            <w:r w:rsidR="008F0923">
              <w:rPr>
                <w:rFonts w:cs="Times New Roman"/>
                <w:color w:val="000000" w:themeColor="text1"/>
                <w:sz w:val="20"/>
                <w:szCs w:val="20"/>
                <w:lang w:eastAsia="ru-RU"/>
              </w:rPr>
              <w:softHyphen/>
            </w:r>
            <w:r>
              <w:rPr>
                <w:rFonts w:cs="Times New Roman"/>
                <w:color w:val="000000" w:themeColor="text1"/>
                <w:sz w:val="20"/>
                <w:szCs w:val="20"/>
                <w:lang w:eastAsia="ru-RU"/>
              </w:rPr>
              <w:t>ной на самоопределе</w:t>
            </w:r>
            <w:r w:rsidR="008F0923">
              <w:rPr>
                <w:rFonts w:cs="Times New Roman"/>
                <w:color w:val="000000" w:themeColor="text1"/>
                <w:sz w:val="20"/>
                <w:szCs w:val="20"/>
                <w:lang w:eastAsia="ru-RU"/>
              </w:rPr>
              <w:softHyphen/>
            </w:r>
            <w:r>
              <w:rPr>
                <w:rFonts w:cs="Times New Roman"/>
                <w:color w:val="000000" w:themeColor="text1"/>
                <w:sz w:val="20"/>
                <w:szCs w:val="20"/>
                <w:lang w:eastAsia="ru-RU"/>
              </w:rPr>
              <w:t>ние и профессиональ</w:t>
            </w:r>
            <w:r w:rsidR="008F0923">
              <w:rPr>
                <w:rFonts w:cs="Times New Roman"/>
                <w:color w:val="000000" w:themeColor="text1"/>
                <w:sz w:val="20"/>
                <w:szCs w:val="20"/>
                <w:lang w:eastAsia="ru-RU"/>
              </w:rPr>
              <w:softHyphen/>
            </w:r>
            <w:r>
              <w:rPr>
                <w:rFonts w:cs="Times New Roman"/>
                <w:color w:val="000000" w:themeColor="text1"/>
                <w:sz w:val="20"/>
                <w:szCs w:val="20"/>
                <w:lang w:eastAsia="ru-RU"/>
              </w:rPr>
              <w:t xml:space="preserve">ную ориентацию </w:t>
            </w:r>
            <w:r>
              <w:rPr>
                <w:rFonts w:cs="Times New Roman"/>
                <w:color w:val="000000" w:themeColor="text1"/>
                <w:sz w:val="20"/>
                <w:szCs w:val="20"/>
                <w:lang w:val="en-US" w:eastAsia="ru-RU"/>
              </w:rPr>
              <w:t>100 </w:t>
            </w:r>
            <w:proofErr w:type="spellStart"/>
            <w:r>
              <w:rPr>
                <w:rFonts w:cs="Times New Roman"/>
                <w:color w:val="000000" w:themeColor="text1"/>
                <w:sz w:val="20"/>
                <w:szCs w:val="20"/>
                <w:lang w:val="en-US" w:eastAsia="ru-RU"/>
              </w:rPr>
              <w:t>процентов</w:t>
            </w:r>
            <w:proofErr w:type="spellEnd"/>
            <w:r>
              <w:rPr>
                <w:rFonts w:cs="Times New Roman"/>
                <w:color w:val="000000" w:themeColor="text1"/>
                <w:sz w:val="20"/>
                <w:szCs w:val="20"/>
                <w:lang w:val="en-US" w:eastAsia="ru-RU"/>
              </w:rPr>
              <w:t xml:space="preserve"> </w:t>
            </w:r>
            <w:proofErr w:type="spellStart"/>
            <w:r>
              <w:rPr>
                <w:rFonts w:cs="Times New Roman"/>
                <w:color w:val="000000" w:themeColor="text1"/>
                <w:sz w:val="20"/>
                <w:szCs w:val="20"/>
                <w:lang w:val="en-US" w:eastAsia="ru-RU"/>
              </w:rPr>
              <w:t>обучающихся</w:t>
            </w:r>
            <w:proofErr w:type="spellEnd"/>
          </w:p>
        </w:tc>
      </w:tr>
      <w:tr w:rsidR="00A31F44" w:rsidTr="00A57B17">
        <w:trPr>
          <w:jc w:val="center"/>
        </w:trPr>
        <w:tc>
          <w:tcPr>
            <w:tcW w:w="14596" w:type="dxa"/>
            <w:gridSpan w:val="17"/>
            <w:tcBorders>
              <w:top w:val="single" w:sz="4" w:space="0" w:color="000000"/>
              <w:left w:val="single" w:sz="4" w:space="0" w:color="000000"/>
              <w:bottom w:val="single" w:sz="4" w:space="0" w:color="000000"/>
              <w:right w:val="single" w:sz="4" w:space="0" w:color="auto"/>
            </w:tcBorders>
            <w:hideMark/>
          </w:tcPr>
          <w:p w:rsidR="00A31F44" w:rsidRDefault="00A31F44" w:rsidP="004619A8">
            <w:pPr>
              <w:widowControl w:val="0"/>
              <w:ind w:firstLine="0"/>
              <w:jc w:val="center"/>
              <w:outlineLvl w:val="1"/>
              <w:rPr>
                <w:color w:val="000000" w:themeColor="text1"/>
              </w:rPr>
            </w:pPr>
            <w:r>
              <w:rPr>
                <w:rFonts w:cs="Times New Roman"/>
                <w:bCs/>
                <w:color w:val="000000" w:themeColor="text1"/>
                <w:sz w:val="20"/>
                <w:szCs w:val="20"/>
                <w:lang w:eastAsia="ru-RU"/>
              </w:rPr>
              <w:lastRenderedPageBreak/>
              <w:t xml:space="preserve">Цель </w:t>
            </w:r>
            <w:r w:rsidR="004619A8">
              <w:rPr>
                <w:rFonts w:cs="Times New Roman"/>
                <w:bCs/>
                <w:color w:val="000000" w:themeColor="text1"/>
                <w:sz w:val="20"/>
                <w:szCs w:val="20"/>
                <w:lang w:eastAsia="ru-RU"/>
              </w:rPr>
              <w:t>г</w:t>
            </w:r>
            <w:r>
              <w:rPr>
                <w:rFonts w:cs="Times New Roman"/>
                <w:bCs/>
                <w:color w:val="000000" w:themeColor="text1"/>
                <w:sz w:val="20"/>
                <w:szCs w:val="20"/>
                <w:lang w:eastAsia="ru-RU"/>
              </w:rPr>
              <w:t>осударственной программы</w:t>
            </w:r>
            <w:r w:rsidR="004619A8">
              <w:rPr>
                <w:rFonts w:cs="Times New Roman"/>
                <w:bCs/>
                <w:color w:val="000000" w:themeColor="text1"/>
                <w:sz w:val="20"/>
                <w:szCs w:val="20"/>
                <w:lang w:eastAsia="ru-RU"/>
              </w:rPr>
              <w:t xml:space="preserve"> Ярославской области</w:t>
            </w:r>
            <w:r>
              <w:rPr>
                <w:rFonts w:cs="Times New Roman"/>
                <w:bCs/>
                <w:color w:val="000000" w:themeColor="text1"/>
                <w:sz w:val="20"/>
                <w:szCs w:val="20"/>
                <w:lang w:eastAsia="ru-RU"/>
              </w:rPr>
              <w:t xml:space="preserve"> – сохранение 100-процентной доступности дошкольного образования для детей в возрасте от 1,5 до 7 лет</w:t>
            </w:r>
          </w:p>
        </w:tc>
      </w:tr>
      <w:tr w:rsidR="00A31F44" w:rsidTr="00A57B17">
        <w:trPr>
          <w:jc w:val="center"/>
        </w:trPr>
        <w:tc>
          <w:tcPr>
            <w:tcW w:w="422"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7.</w:t>
            </w:r>
          </w:p>
        </w:tc>
        <w:tc>
          <w:tcPr>
            <w:tcW w:w="1419" w:type="dxa"/>
            <w:tcBorders>
              <w:top w:val="single" w:sz="4" w:space="0" w:color="000000"/>
              <w:left w:val="single" w:sz="4" w:space="0" w:color="000000"/>
              <w:bottom w:val="single" w:sz="4" w:space="0" w:color="000000"/>
              <w:right w:val="single" w:sz="4" w:space="0" w:color="000000"/>
            </w:tcBorders>
            <w:hideMark/>
          </w:tcPr>
          <w:p w:rsidR="00A31F44" w:rsidRDefault="00A31F44" w:rsidP="00E219C4">
            <w:pPr>
              <w:widowControl w:val="0"/>
              <w:ind w:firstLine="0"/>
              <w:outlineLvl w:val="1"/>
              <w:rPr>
                <w:color w:val="000000" w:themeColor="text1"/>
              </w:rPr>
            </w:pPr>
            <w:r>
              <w:rPr>
                <w:rFonts w:cs="Times New Roman"/>
                <w:bCs/>
                <w:color w:val="000000" w:themeColor="text1"/>
                <w:sz w:val="20"/>
                <w:szCs w:val="20"/>
                <w:lang w:eastAsia="ru-RU"/>
              </w:rPr>
              <w:t>Доступность дошкольного образования для детей в возрасте от 1,5 до 3 лет</w:t>
            </w:r>
          </w:p>
        </w:tc>
        <w:tc>
          <w:tcPr>
            <w:tcW w:w="993"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ГП РФ</w:t>
            </w:r>
          </w:p>
        </w:tc>
        <w:tc>
          <w:tcPr>
            <w:tcW w:w="1134"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возраста</w:t>
            </w:r>
            <w:r w:rsidR="008F0923">
              <w:rPr>
                <w:rFonts w:cs="Times New Roman"/>
                <w:bCs/>
                <w:color w:val="000000" w:themeColor="text1"/>
                <w:sz w:val="20"/>
                <w:szCs w:val="20"/>
                <w:lang w:eastAsia="ru-RU"/>
              </w:rPr>
              <w:softHyphen/>
            </w:r>
            <w:r>
              <w:rPr>
                <w:rFonts w:cs="Times New Roman"/>
                <w:bCs/>
                <w:color w:val="000000" w:themeColor="text1"/>
                <w:sz w:val="20"/>
                <w:szCs w:val="20"/>
                <w:lang w:eastAsia="ru-RU"/>
              </w:rPr>
              <w:t>ние</w:t>
            </w:r>
          </w:p>
        </w:tc>
        <w:tc>
          <w:tcPr>
            <w:tcW w:w="993"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процен</w:t>
            </w:r>
            <w:r w:rsidR="008F0923">
              <w:rPr>
                <w:rFonts w:cs="Times New Roman"/>
                <w:bCs/>
                <w:color w:val="000000" w:themeColor="text1"/>
                <w:sz w:val="20"/>
                <w:szCs w:val="20"/>
                <w:lang w:eastAsia="ru-RU"/>
              </w:rPr>
              <w:softHyphen/>
            </w:r>
            <w:r>
              <w:rPr>
                <w:rFonts w:cs="Times New Roman"/>
                <w:bCs/>
                <w:color w:val="000000" w:themeColor="text1"/>
                <w:sz w:val="20"/>
                <w:szCs w:val="20"/>
                <w:lang w:eastAsia="ru-RU"/>
              </w:rPr>
              <w:t>тов</w:t>
            </w:r>
          </w:p>
        </w:tc>
        <w:tc>
          <w:tcPr>
            <w:tcW w:w="850"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97,71</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2021</w:t>
            </w:r>
          </w:p>
        </w:tc>
        <w:tc>
          <w:tcPr>
            <w:tcW w:w="709"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100</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100</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100</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100</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100</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100</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100</w:t>
            </w:r>
          </w:p>
        </w:tc>
        <w:tc>
          <w:tcPr>
            <w:tcW w:w="846" w:type="dxa"/>
            <w:tcBorders>
              <w:top w:val="single" w:sz="4" w:space="0" w:color="000000"/>
              <w:left w:val="single" w:sz="4" w:space="0" w:color="000000"/>
              <w:bottom w:val="single" w:sz="4" w:space="0" w:color="000000"/>
              <w:right w:val="single" w:sz="4" w:space="0" w:color="000000"/>
            </w:tcBorders>
            <w:hideMark/>
          </w:tcPr>
          <w:p w:rsidR="00A31F44" w:rsidRDefault="008F0923">
            <w:pPr>
              <w:widowControl w:val="0"/>
              <w:ind w:firstLine="0"/>
              <w:jc w:val="center"/>
              <w:outlineLvl w:val="1"/>
              <w:rPr>
                <w:color w:val="000000" w:themeColor="text1"/>
              </w:rPr>
            </w:pPr>
            <w:r>
              <w:rPr>
                <w:rFonts w:cs="Times New Roman"/>
                <w:bCs/>
                <w:color w:val="000000" w:themeColor="text1"/>
                <w:sz w:val="20"/>
                <w:szCs w:val="20"/>
                <w:lang w:eastAsia="ru-RU"/>
              </w:rPr>
              <w:t>**</w:t>
            </w:r>
          </w:p>
        </w:tc>
        <w:tc>
          <w:tcPr>
            <w:tcW w:w="1134"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МО ЯО</w:t>
            </w:r>
          </w:p>
        </w:tc>
        <w:tc>
          <w:tcPr>
            <w:tcW w:w="2127" w:type="dxa"/>
            <w:tcBorders>
              <w:top w:val="single" w:sz="4" w:space="0" w:color="000000"/>
              <w:left w:val="single" w:sz="4" w:space="0" w:color="000000"/>
              <w:bottom w:val="single" w:sz="4" w:space="0" w:color="000000"/>
              <w:right w:val="single" w:sz="4" w:space="0" w:color="auto"/>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обеспечение к 2030 году функционирова</w:t>
            </w:r>
            <w:r w:rsidR="008F0923">
              <w:rPr>
                <w:rFonts w:cs="Times New Roman"/>
                <w:color w:val="000000" w:themeColor="text1"/>
                <w:sz w:val="20"/>
                <w:szCs w:val="20"/>
                <w:lang w:eastAsia="ru-RU"/>
              </w:rPr>
              <w:softHyphen/>
            </w:r>
            <w:r>
              <w:rPr>
                <w:rFonts w:cs="Times New Roman"/>
                <w:color w:val="000000" w:themeColor="text1"/>
                <w:sz w:val="20"/>
                <w:szCs w:val="20"/>
                <w:lang w:eastAsia="ru-RU"/>
              </w:rPr>
              <w:t>ния эффективной си</w:t>
            </w:r>
            <w:r w:rsidR="008F0923">
              <w:rPr>
                <w:rFonts w:cs="Times New Roman"/>
                <w:color w:val="000000" w:themeColor="text1"/>
                <w:sz w:val="20"/>
                <w:szCs w:val="20"/>
                <w:lang w:eastAsia="ru-RU"/>
              </w:rPr>
              <w:softHyphen/>
            </w:r>
            <w:r>
              <w:rPr>
                <w:rFonts w:cs="Times New Roman"/>
                <w:color w:val="000000" w:themeColor="text1"/>
                <w:sz w:val="20"/>
                <w:szCs w:val="20"/>
                <w:lang w:eastAsia="ru-RU"/>
              </w:rPr>
              <w:t>стемы выявления, под</w:t>
            </w:r>
            <w:r w:rsidR="008F0923">
              <w:rPr>
                <w:rFonts w:cs="Times New Roman"/>
                <w:color w:val="000000" w:themeColor="text1"/>
                <w:sz w:val="20"/>
                <w:szCs w:val="20"/>
                <w:lang w:eastAsia="ru-RU"/>
              </w:rPr>
              <w:softHyphen/>
            </w:r>
            <w:r>
              <w:rPr>
                <w:rFonts w:cs="Times New Roman"/>
                <w:color w:val="000000" w:themeColor="text1"/>
                <w:sz w:val="20"/>
                <w:szCs w:val="20"/>
                <w:lang w:eastAsia="ru-RU"/>
              </w:rPr>
              <w:t>держки и развития спо</w:t>
            </w:r>
            <w:r w:rsidR="008F0923">
              <w:rPr>
                <w:rFonts w:cs="Times New Roman"/>
                <w:color w:val="000000" w:themeColor="text1"/>
                <w:sz w:val="20"/>
                <w:szCs w:val="20"/>
                <w:lang w:eastAsia="ru-RU"/>
              </w:rPr>
              <w:softHyphen/>
            </w:r>
            <w:r>
              <w:rPr>
                <w:rFonts w:cs="Times New Roman"/>
                <w:color w:val="000000" w:themeColor="text1"/>
                <w:sz w:val="20"/>
                <w:szCs w:val="20"/>
                <w:lang w:eastAsia="ru-RU"/>
              </w:rPr>
              <w:t>собностей и талантов детей и молодежи, ос</w:t>
            </w:r>
            <w:r w:rsidR="008F0923">
              <w:rPr>
                <w:rFonts w:cs="Times New Roman"/>
                <w:color w:val="000000" w:themeColor="text1"/>
                <w:sz w:val="20"/>
                <w:szCs w:val="20"/>
                <w:lang w:eastAsia="ru-RU"/>
              </w:rPr>
              <w:softHyphen/>
            </w:r>
            <w:r>
              <w:rPr>
                <w:rFonts w:cs="Times New Roman"/>
                <w:color w:val="000000" w:themeColor="text1"/>
                <w:sz w:val="20"/>
                <w:szCs w:val="20"/>
                <w:lang w:eastAsia="ru-RU"/>
              </w:rPr>
              <w:t>нованной на принци</w:t>
            </w:r>
            <w:r w:rsidR="008F0923">
              <w:rPr>
                <w:rFonts w:cs="Times New Roman"/>
                <w:color w:val="000000" w:themeColor="text1"/>
                <w:sz w:val="20"/>
                <w:szCs w:val="20"/>
                <w:lang w:eastAsia="ru-RU"/>
              </w:rPr>
              <w:softHyphen/>
            </w:r>
            <w:r>
              <w:rPr>
                <w:rFonts w:cs="Times New Roman"/>
                <w:color w:val="000000" w:themeColor="text1"/>
                <w:sz w:val="20"/>
                <w:szCs w:val="20"/>
                <w:lang w:eastAsia="ru-RU"/>
              </w:rPr>
              <w:t>пах ответственности, справедливости, все</w:t>
            </w:r>
            <w:r w:rsidR="008F0923">
              <w:rPr>
                <w:rFonts w:cs="Times New Roman"/>
                <w:color w:val="000000" w:themeColor="text1"/>
                <w:sz w:val="20"/>
                <w:szCs w:val="20"/>
                <w:lang w:eastAsia="ru-RU"/>
              </w:rPr>
              <w:softHyphen/>
            </w:r>
            <w:r>
              <w:rPr>
                <w:rFonts w:cs="Times New Roman"/>
                <w:color w:val="000000" w:themeColor="text1"/>
                <w:sz w:val="20"/>
                <w:szCs w:val="20"/>
                <w:lang w:eastAsia="ru-RU"/>
              </w:rPr>
              <w:t>общности и направлен</w:t>
            </w:r>
            <w:r w:rsidR="008F0923">
              <w:rPr>
                <w:rFonts w:cs="Times New Roman"/>
                <w:color w:val="000000" w:themeColor="text1"/>
                <w:sz w:val="20"/>
                <w:szCs w:val="20"/>
                <w:lang w:eastAsia="ru-RU"/>
              </w:rPr>
              <w:softHyphen/>
            </w:r>
            <w:r>
              <w:rPr>
                <w:rFonts w:cs="Times New Roman"/>
                <w:color w:val="000000" w:themeColor="text1"/>
                <w:sz w:val="20"/>
                <w:szCs w:val="20"/>
                <w:lang w:eastAsia="ru-RU"/>
              </w:rPr>
              <w:t>ной на самоопределе</w:t>
            </w:r>
            <w:r w:rsidR="008F0923">
              <w:rPr>
                <w:rFonts w:cs="Times New Roman"/>
                <w:color w:val="000000" w:themeColor="text1"/>
                <w:sz w:val="20"/>
                <w:szCs w:val="20"/>
                <w:lang w:eastAsia="ru-RU"/>
              </w:rPr>
              <w:softHyphen/>
            </w:r>
            <w:r>
              <w:rPr>
                <w:rFonts w:cs="Times New Roman"/>
                <w:color w:val="000000" w:themeColor="text1"/>
                <w:sz w:val="20"/>
                <w:szCs w:val="20"/>
                <w:lang w:eastAsia="ru-RU"/>
              </w:rPr>
              <w:t>ние и профессиональ</w:t>
            </w:r>
            <w:r w:rsidR="008F0923">
              <w:rPr>
                <w:rFonts w:cs="Times New Roman"/>
                <w:color w:val="000000" w:themeColor="text1"/>
                <w:sz w:val="20"/>
                <w:szCs w:val="20"/>
                <w:lang w:eastAsia="ru-RU"/>
              </w:rPr>
              <w:softHyphen/>
            </w:r>
            <w:r>
              <w:rPr>
                <w:rFonts w:cs="Times New Roman"/>
                <w:color w:val="000000" w:themeColor="text1"/>
                <w:sz w:val="20"/>
                <w:szCs w:val="20"/>
                <w:lang w:eastAsia="ru-RU"/>
              </w:rPr>
              <w:t xml:space="preserve">ную ориентацию </w:t>
            </w:r>
            <w:r>
              <w:rPr>
                <w:rFonts w:cs="Times New Roman"/>
                <w:color w:val="000000" w:themeColor="text1"/>
                <w:sz w:val="20"/>
                <w:szCs w:val="20"/>
                <w:lang w:val="en-US" w:eastAsia="ru-RU"/>
              </w:rPr>
              <w:t>100 </w:t>
            </w:r>
            <w:proofErr w:type="spellStart"/>
            <w:r>
              <w:rPr>
                <w:rFonts w:cs="Times New Roman"/>
                <w:color w:val="000000" w:themeColor="text1"/>
                <w:sz w:val="20"/>
                <w:szCs w:val="20"/>
                <w:lang w:val="en-US" w:eastAsia="ru-RU"/>
              </w:rPr>
              <w:t>процентов</w:t>
            </w:r>
            <w:proofErr w:type="spellEnd"/>
            <w:r>
              <w:rPr>
                <w:rFonts w:cs="Times New Roman"/>
                <w:color w:val="000000" w:themeColor="text1"/>
                <w:sz w:val="20"/>
                <w:szCs w:val="20"/>
                <w:lang w:val="en-US" w:eastAsia="ru-RU"/>
              </w:rPr>
              <w:t xml:space="preserve"> </w:t>
            </w:r>
            <w:proofErr w:type="spellStart"/>
            <w:r>
              <w:rPr>
                <w:rFonts w:cs="Times New Roman"/>
                <w:color w:val="000000" w:themeColor="text1"/>
                <w:sz w:val="20"/>
                <w:szCs w:val="20"/>
                <w:lang w:val="en-US" w:eastAsia="ru-RU"/>
              </w:rPr>
              <w:t>обучающихся</w:t>
            </w:r>
            <w:proofErr w:type="spellEnd"/>
          </w:p>
        </w:tc>
      </w:tr>
      <w:tr w:rsidR="00A31F44" w:rsidTr="00A57B17">
        <w:trPr>
          <w:jc w:val="center"/>
        </w:trPr>
        <w:tc>
          <w:tcPr>
            <w:tcW w:w="422"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8.</w:t>
            </w:r>
          </w:p>
        </w:tc>
        <w:tc>
          <w:tcPr>
            <w:tcW w:w="1419" w:type="dxa"/>
            <w:tcBorders>
              <w:top w:val="single" w:sz="4" w:space="0" w:color="000000"/>
              <w:left w:val="single" w:sz="4" w:space="0" w:color="000000"/>
              <w:bottom w:val="single" w:sz="4" w:space="0" w:color="000000"/>
              <w:right w:val="single" w:sz="4" w:space="0" w:color="000000"/>
            </w:tcBorders>
            <w:hideMark/>
          </w:tcPr>
          <w:p w:rsidR="00A31F44" w:rsidRDefault="00A31F44" w:rsidP="00E219C4">
            <w:pPr>
              <w:widowControl w:val="0"/>
              <w:ind w:firstLine="0"/>
              <w:outlineLvl w:val="1"/>
              <w:rPr>
                <w:color w:val="000000" w:themeColor="text1"/>
              </w:rPr>
            </w:pPr>
            <w:r>
              <w:rPr>
                <w:rFonts w:cs="Times New Roman"/>
                <w:bCs/>
                <w:color w:val="000000" w:themeColor="text1"/>
                <w:sz w:val="20"/>
                <w:szCs w:val="20"/>
                <w:lang w:eastAsia="ru-RU"/>
              </w:rPr>
              <w:t>Доступность дошкольного образования для детей в возрасте от 3 до 7 лет</w:t>
            </w:r>
          </w:p>
        </w:tc>
        <w:tc>
          <w:tcPr>
            <w:tcW w:w="993"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ГП РФ</w:t>
            </w:r>
          </w:p>
        </w:tc>
        <w:tc>
          <w:tcPr>
            <w:tcW w:w="1134"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возраста</w:t>
            </w:r>
            <w:r w:rsidR="008F0923">
              <w:rPr>
                <w:rFonts w:cs="Times New Roman"/>
                <w:bCs/>
                <w:color w:val="000000" w:themeColor="text1"/>
                <w:sz w:val="20"/>
                <w:szCs w:val="20"/>
                <w:lang w:eastAsia="ru-RU"/>
              </w:rPr>
              <w:softHyphen/>
            </w:r>
            <w:r>
              <w:rPr>
                <w:rFonts w:cs="Times New Roman"/>
                <w:bCs/>
                <w:color w:val="000000" w:themeColor="text1"/>
                <w:sz w:val="20"/>
                <w:szCs w:val="20"/>
                <w:lang w:eastAsia="ru-RU"/>
              </w:rPr>
              <w:t>ние</w:t>
            </w:r>
          </w:p>
        </w:tc>
        <w:tc>
          <w:tcPr>
            <w:tcW w:w="993"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процен</w:t>
            </w:r>
            <w:r w:rsidR="008F0923">
              <w:rPr>
                <w:rFonts w:cs="Times New Roman"/>
                <w:bCs/>
                <w:color w:val="000000" w:themeColor="text1"/>
                <w:sz w:val="20"/>
                <w:szCs w:val="20"/>
                <w:lang w:eastAsia="ru-RU"/>
              </w:rPr>
              <w:softHyphen/>
            </w:r>
            <w:r>
              <w:rPr>
                <w:rFonts w:cs="Times New Roman"/>
                <w:bCs/>
                <w:color w:val="000000" w:themeColor="text1"/>
                <w:sz w:val="20"/>
                <w:szCs w:val="20"/>
                <w:lang w:eastAsia="ru-RU"/>
              </w:rPr>
              <w:t>тов</w:t>
            </w:r>
          </w:p>
        </w:tc>
        <w:tc>
          <w:tcPr>
            <w:tcW w:w="850"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100</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2021</w:t>
            </w:r>
          </w:p>
        </w:tc>
        <w:tc>
          <w:tcPr>
            <w:tcW w:w="709"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100</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100</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100</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100</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100</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100</w:t>
            </w:r>
          </w:p>
        </w:tc>
        <w:tc>
          <w:tcPr>
            <w:tcW w:w="56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100</w:t>
            </w:r>
          </w:p>
        </w:tc>
        <w:tc>
          <w:tcPr>
            <w:tcW w:w="846" w:type="dxa"/>
            <w:tcBorders>
              <w:top w:val="single" w:sz="4" w:space="0" w:color="000000"/>
              <w:left w:val="single" w:sz="4" w:space="0" w:color="000000"/>
              <w:bottom w:val="single" w:sz="4" w:space="0" w:color="000000"/>
              <w:right w:val="single" w:sz="4" w:space="0" w:color="000000"/>
            </w:tcBorders>
            <w:hideMark/>
          </w:tcPr>
          <w:p w:rsidR="00A31F44" w:rsidRDefault="008F0923">
            <w:pPr>
              <w:widowControl w:val="0"/>
              <w:ind w:firstLine="0"/>
              <w:jc w:val="center"/>
              <w:outlineLvl w:val="1"/>
              <w:rPr>
                <w:color w:val="000000" w:themeColor="text1"/>
              </w:rPr>
            </w:pPr>
            <w:r>
              <w:rPr>
                <w:rFonts w:cs="Times New Roman"/>
                <w:color w:val="000000" w:themeColor="text1"/>
                <w:sz w:val="20"/>
                <w:szCs w:val="20"/>
                <w:lang w:eastAsia="ru-RU"/>
              </w:rPr>
              <w:t>**</w:t>
            </w:r>
          </w:p>
        </w:tc>
        <w:tc>
          <w:tcPr>
            <w:tcW w:w="1134"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bCs/>
                <w:color w:val="000000" w:themeColor="text1"/>
                <w:sz w:val="20"/>
                <w:szCs w:val="20"/>
                <w:lang w:eastAsia="ru-RU"/>
              </w:rPr>
              <w:t>МО ЯО</w:t>
            </w:r>
          </w:p>
        </w:tc>
        <w:tc>
          <w:tcPr>
            <w:tcW w:w="2127" w:type="dxa"/>
            <w:tcBorders>
              <w:top w:val="single" w:sz="4" w:space="0" w:color="000000"/>
              <w:left w:val="single" w:sz="4" w:space="0" w:color="000000"/>
              <w:bottom w:val="single" w:sz="4" w:space="0" w:color="000000"/>
              <w:right w:val="single" w:sz="4" w:space="0" w:color="000000"/>
            </w:tcBorders>
            <w:hideMark/>
          </w:tcPr>
          <w:p w:rsidR="00A31F44" w:rsidRDefault="00A31F44">
            <w:pPr>
              <w:widowControl w:val="0"/>
              <w:ind w:firstLine="0"/>
              <w:jc w:val="center"/>
              <w:outlineLvl w:val="1"/>
              <w:rPr>
                <w:color w:val="000000" w:themeColor="text1"/>
              </w:rPr>
            </w:pPr>
            <w:r>
              <w:rPr>
                <w:rFonts w:cs="Times New Roman"/>
                <w:color w:val="000000" w:themeColor="text1"/>
                <w:sz w:val="20"/>
                <w:szCs w:val="20"/>
                <w:lang w:eastAsia="ru-RU"/>
              </w:rPr>
              <w:t>обеспечение к 2030 году функционирова</w:t>
            </w:r>
            <w:r w:rsidR="008F0923">
              <w:rPr>
                <w:rFonts w:cs="Times New Roman"/>
                <w:color w:val="000000" w:themeColor="text1"/>
                <w:sz w:val="20"/>
                <w:szCs w:val="20"/>
                <w:lang w:eastAsia="ru-RU"/>
              </w:rPr>
              <w:softHyphen/>
            </w:r>
            <w:r>
              <w:rPr>
                <w:rFonts w:cs="Times New Roman"/>
                <w:color w:val="000000" w:themeColor="text1"/>
                <w:sz w:val="20"/>
                <w:szCs w:val="20"/>
                <w:lang w:eastAsia="ru-RU"/>
              </w:rPr>
              <w:t>ния эффективной си</w:t>
            </w:r>
            <w:r w:rsidR="008F0923">
              <w:rPr>
                <w:rFonts w:cs="Times New Roman"/>
                <w:color w:val="000000" w:themeColor="text1"/>
                <w:sz w:val="20"/>
                <w:szCs w:val="20"/>
                <w:lang w:eastAsia="ru-RU"/>
              </w:rPr>
              <w:softHyphen/>
            </w:r>
            <w:r>
              <w:rPr>
                <w:rFonts w:cs="Times New Roman"/>
                <w:color w:val="000000" w:themeColor="text1"/>
                <w:sz w:val="20"/>
                <w:szCs w:val="20"/>
                <w:lang w:eastAsia="ru-RU"/>
              </w:rPr>
              <w:t>стемы выявления, под</w:t>
            </w:r>
            <w:r w:rsidR="008F0923">
              <w:rPr>
                <w:rFonts w:cs="Times New Roman"/>
                <w:color w:val="000000" w:themeColor="text1"/>
                <w:sz w:val="20"/>
                <w:szCs w:val="20"/>
                <w:lang w:eastAsia="ru-RU"/>
              </w:rPr>
              <w:softHyphen/>
            </w:r>
            <w:r>
              <w:rPr>
                <w:rFonts w:cs="Times New Roman"/>
                <w:color w:val="000000" w:themeColor="text1"/>
                <w:sz w:val="20"/>
                <w:szCs w:val="20"/>
                <w:lang w:eastAsia="ru-RU"/>
              </w:rPr>
              <w:t>держки и развития спо</w:t>
            </w:r>
            <w:r w:rsidR="008F0923">
              <w:rPr>
                <w:rFonts w:cs="Times New Roman"/>
                <w:color w:val="000000" w:themeColor="text1"/>
                <w:sz w:val="20"/>
                <w:szCs w:val="20"/>
                <w:lang w:eastAsia="ru-RU"/>
              </w:rPr>
              <w:softHyphen/>
            </w:r>
            <w:r>
              <w:rPr>
                <w:rFonts w:cs="Times New Roman"/>
                <w:color w:val="000000" w:themeColor="text1"/>
                <w:sz w:val="20"/>
                <w:szCs w:val="20"/>
                <w:lang w:eastAsia="ru-RU"/>
              </w:rPr>
              <w:t>собностей и талантов детей и молодежи, ос</w:t>
            </w:r>
            <w:r w:rsidR="008F0923">
              <w:rPr>
                <w:rFonts w:cs="Times New Roman"/>
                <w:color w:val="000000" w:themeColor="text1"/>
                <w:sz w:val="20"/>
                <w:szCs w:val="20"/>
                <w:lang w:eastAsia="ru-RU"/>
              </w:rPr>
              <w:softHyphen/>
            </w:r>
            <w:r>
              <w:rPr>
                <w:rFonts w:cs="Times New Roman"/>
                <w:color w:val="000000" w:themeColor="text1"/>
                <w:sz w:val="20"/>
                <w:szCs w:val="20"/>
                <w:lang w:eastAsia="ru-RU"/>
              </w:rPr>
              <w:t>нованной на принци</w:t>
            </w:r>
            <w:r w:rsidR="008F0923">
              <w:rPr>
                <w:rFonts w:cs="Times New Roman"/>
                <w:color w:val="000000" w:themeColor="text1"/>
                <w:sz w:val="20"/>
                <w:szCs w:val="20"/>
                <w:lang w:eastAsia="ru-RU"/>
              </w:rPr>
              <w:softHyphen/>
            </w:r>
            <w:r>
              <w:rPr>
                <w:rFonts w:cs="Times New Roman"/>
                <w:color w:val="000000" w:themeColor="text1"/>
                <w:sz w:val="20"/>
                <w:szCs w:val="20"/>
                <w:lang w:eastAsia="ru-RU"/>
              </w:rPr>
              <w:t>пах ответственности, справедливости, все</w:t>
            </w:r>
            <w:r w:rsidR="008F0923">
              <w:rPr>
                <w:rFonts w:cs="Times New Roman"/>
                <w:color w:val="000000" w:themeColor="text1"/>
                <w:sz w:val="20"/>
                <w:szCs w:val="20"/>
                <w:lang w:eastAsia="ru-RU"/>
              </w:rPr>
              <w:softHyphen/>
            </w:r>
            <w:r>
              <w:rPr>
                <w:rFonts w:cs="Times New Roman"/>
                <w:color w:val="000000" w:themeColor="text1"/>
                <w:sz w:val="20"/>
                <w:szCs w:val="20"/>
                <w:lang w:eastAsia="ru-RU"/>
              </w:rPr>
              <w:t>общности и направлен</w:t>
            </w:r>
            <w:r w:rsidR="008F0923">
              <w:rPr>
                <w:rFonts w:cs="Times New Roman"/>
                <w:color w:val="000000" w:themeColor="text1"/>
                <w:sz w:val="20"/>
                <w:szCs w:val="20"/>
                <w:lang w:eastAsia="ru-RU"/>
              </w:rPr>
              <w:softHyphen/>
            </w:r>
            <w:r>
              <w:rPr>
                <w:rFonts w:cs="Times New Roman"/>
                <w:color w:val="000000" w:themeColor="text1"/>
                <w:sz w:val="20"/>
                <w:szCs w:val="20"/>
                <w:lang w:eastAsia="ru-RU"/>
              </w:rPr>
              <w:t>ной на самоопределе</w:t>
            </w:r>
            <w:r w:rsidR="008F0923">
              <w:rPr>
                <w:rFonts w:cs="Times New Roman"/>
                <w:color w:val="000000" w:themeColor="text1"/>
                <w:sz w:val="20"/>
                <w:szCs w:val="20"/>
                <w:lang w:eastAsia="ru-RU"/>
              </w:rPr>
              <w:softHyphen/>
            </w:r>
            <w:r>
              <w:rPr>
                <w:rFonts w:cs="Times New Roman"/>
                <w:color w:val="000000" w:themeColor="text1"/>
                <w:sz w:val="20"/>
                <w:szCs w:val="20"/>
                <w:lang w:eastAsia="ru-RU"/>
              </w:rPr>
              <w:lastRenderedPageBreak/>
              <w:t>ние и профессиональ</w:t>
            </w:r>
            <w:r w:rsidR="008F0923">
              <w:rPr>
                <w:rFonts w:cs="Times New Roman"/>
                <w:color w:val="000000" w:themeColor="text1"/>
                <w:sz w:val="20"/>
                <w:szCs w:val="20"/>
                <w:lang w:eastAsia="ru-RU"/>
              </w:rPr>
              <w:softHyphen/>
            </w:r>
            <w:r>
              <w:rPr>
                <w:rFonts w:cs="Times New Roman"/>
                <w:color w:val="000000" w:themeColor="text1"/>
                <w:sz w:val="20"/>
                <w:szCs w:val="20"/>
                <w:lang w:eastAsia="ru-RU"/>
              </w:rPr>
              <w:t xml:space="preserve">ную ориентацию </w:t>
            </w:r>
            <w:r>
              <w:rPr>
                <w:rFonts w:cs="Times New Roman"/>
                <w:color w:val="000000" w:themeColor="text1"/>
                <w:sz w:val="20"/>
                <w:szCs w:val="20"/>
                <w:lang w:val="en-US" w:eastAsia="ru-RU"/>
              </w:rPr>
              <w:t>100 </w:t>
            </w:r>
            <w:proofErr w:type="spellStart"/>
            <w:r>
              <w:rPr>
                <w:rFonts w:cs="Times New Roman"/>
                <w:color w:val="000000" w:themeColor="text1"/>
                <w:sz w:val="20"/>
                <w:szCs w:val="20"/>
                <w:lang w:val="en-US" w:eastAsia="ru-RU"/>
              </w:rPr>
              <w:t>процентов</w:t>
            </w:r>
            <w:proofErr w:type="spellEnd"/>
            <w:r>
              <w:rPr>
                <w:rFonts w:cs="Times New Roman"/>
                <w:color w:val="000000" w:themeColor="text1"/>
                <w:sz w:val="20"/>
                <w:szCs w:val="20"/>
                <w:lang w:val="en-US" w:eastAsia="ru-RU"/>
              </w:rPr>
              <w:t xml:space="preserve"> </w:t>
            </w:r>
            <w:proofErr w:type="spellStart"/>
            <w:r>
              <w:rPr>
                <w:rFonts w:cs="Times New Roman"/>
                <w:color w:val="000000" w:themeColor="text1"/>
                <w:sz w:val="20"/>
                <w:szCs w:val="20"/>
                <w:lang w:val="en-US" w:eastAsia="ru-RU"/>
              </w:rPr>
              <w:t>обучающихся</w:t>
            </w:r>
            <w:proofErr w:type="spellEnd"/>
          </w:p>
        </w:tc>
      </w:tr>
    </w:tbl>
    <w:p w:rsidR="00A31F44" w:rsidRDefault="00A31F44">
      <w:pPr>
        <w:widowControl w:val="0"/>
        <w:tabs>
          <w:tab w:val="left" w:pos="387"/>
        </w:tabs>
        <w:ind w:firstLine="0"/>
        <w:jc w:val="center"/>
        <w:outlineLvl w:val="1"/>
        <w:rPr>
          <w:color w:val="000000" w:themeColor="text1"/>
        </w:rPr>
      </w:pPr>
      <w:r>
        <w:rPr>
          <w:rFonts w:cs="Times New Roman"/>
          <w:bCs/>
          <w:color w:val="000000" w:themeColor="text1"/>
          <w:szCs w:val="28"/>
        </w:rPr>
        <w:lastRenderedPageBreak/>
        <w:t> </w:t>
      </w:r>
    </w:p>
    <w:p w:rsidR="00A57B17" w:rsidRDefault="00A57B17" w:rsidP="00A57B17">
      <w:pPr>
        <w:widowControl w:val="0"/>
        <w:tabs>
          <w:tab w:val="left" w:pos="387"/>
        </w:tabs>
        <w:jc w:val="both"/>
        <w:outlineLvl w:val="1"/>
        <w:rPr>
          <w:rFonts w:cs="Times New Roman"/>
          <w:bCs/>
          <w:szCs w:val="28"/>
        </w:rPr>
      </w:pPr>
      <w:bookmarkStart w:id="5" w:name="_Hlk209443238"/>
      <w:r>
        <w:rPr>
          <w:rFonts w:cs="Times New Roman"/>
          <w:bCs/>
          <w:szCs w:val="28"/>
        </w:rPr>
        <w:t>* Единый план по достижению национальных целей развития Российской Федерации до 2030 года и на перспективу до 2036 года, утвержденный Правительством Российской Федерации</w:t>
      </w:r>
      <w:bookmarkEnd w:id="5"/>
      <w:r>
        <w:rPr>
          <w:rFonts w:cs="Times New Roman"/>
          <w:bCs/>
          <w:szCs w:val="28"/>
        </w:rPr>
        <w:t>.</w:t>
      </w:r>
    </w:p>
    <w:p w:rsidR="00A31F44" w:rsidRDefault="008F0923">
      <w:pPr>
        <w:widowControl w:val="0"/>
        <w:tabs>
          <w:tab w:val="left" w:pos="387"/>
        </w:tabs>
        <w:jc w:val="both"/>
        <w:outlineLvl w:val="1"/>
        <w:rPr>
          <w:color w:val="000000" w:themeColor="text1"/>
        </w:rPr>
      </w:pPr>
      <w:r>
        <w:rPr>
          <w:rFonts w:cs="Times New Roman"/>
          <w:bCs/>
          <w:szCs w:val="28"/>
        </w:rPr>
        <w:t>** Г</w:t>
      </w:r>
      <w:r w:rsidR="00A31F44">
        <w:rPr>
          <w:rFonts w:cs="Times New Roman"/>
          <w:bCs/>
          <w:color w:val="000000" w:themeColor="text1"/>
          <w:szCs w:val="28"/>
        </w:rPr>
        <w:t xml:space="preserve">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w:t>
      </w:r>
      <w:r>
        <w:rPr>
          <w:rFonts w:cs="Times New Roman"/>
          <w:bCs/>
          <w:color w:val="000000" w:themeColor="text1"/>
          <w:szCs w:val="28"/>
        </w:rPr>
        <w:t>№</w:t>
      </w:r>
      <w:r w:rsidR="00A31F44">
        <w:rPr>
          <w:rFonts w:cs="Times New Roman"/>
          <w:bCs/>
          <w:color w:val="000000" w:themeColor="text1"/>
          <w:szCs w:val="28"/>
        </w:rPr>
        <w:t> 1642</w:t>
      </w:r>
      <w:r>
        <w:rPr>
          <w:rFonts w:cs="Times New Roman"/>
          <w:bCs/>
          <w:color w:val="000000" w:themeColor="text1"/>
          <w:szCs w:val="28"/>
        </w:rPr>
        <w:t>.</w:t>
      </w:r>
    </w:p>
    <w:p w:rsidR="00A31F44" w:rsidRDefault="008F0923">
      <w:pPr>
        <w:widowControl w:val="0"/>
        <w:tabs>
          <w:tab w:val="left" w:pos="387"/>
        </w:tabs>
        <w:jc w:val="both"/>
        <w:outlineLvl w:val="1"/>
        <w:rPr>
          <w:color w:val="000000" w:themeColor="text1"/>
        </w:rPr>
      </w:pPr>
      <w:r>
        <w:rPr>
          <w:rFonts w:cs="Times New Roman"/>
          <w:bCs/>
          <w:color w:val="000000" w:themeColor="text1"/>
          <w:szCs w:val="28"/>
        </w:rPr>
        <w:t xml:space="preserve">*** </w:t>
      </w:r>
      <w:r w:rsidR="00A31F44">
        <w:rPr>
          <w:rFonts w:cs="Times New Roman"/>
          <w:bCs/>
          <w:color w:val="000000" w:themeColor="text1"/>
          <w:szCs w:val="28"/>
        </w:rPr>
        <w:t xml:space="preserve">Стратегия социально-экономического развития Ярославской области до 2030 года, утвержденная постановлением Правительства </w:t>
      </w:r>
      <w:r w:rsidR="000F130B">
        <w:rPr>
          <w:rFonts w:cs="Times New Roman"/>
          <w:bCs/>
          <w:color w:val="000000" w:themeColor="text1"/>
          <w:szCs w:val="28"/>
        </w:rPr>
        <w:t xml:space="preserve">Ярославской </w:t>
      </w:r>
      <w:r w:rsidR="00A31F44">
        <w:rPr>
          <w:rFonts w:cs="Times New Roman"/>
          <w:bCs/>
          <w:color w:val="000000" w:themeColor="text1"/>
          <w:szCs w:val="28"/>
        </w:rPr>
        <w:t xml:space="preserve">области от 06.03.2014 </w:t>
      </w:r>
      <w:r w:rsidR="000F130B">
        <w:rPr>
          <w:rFonts w:cs="Times New Roman"/>
          <w:bCs/>
          <w:color w:val="000000" w:themeColor="text1"/>
          <w:szCs w:val="28"/>
        </w:rPr>
        <w:t>№ 188-п.</w:t>
      </w:r>
    </w:p>
    <w:p w:rsidR="00A31F44" w:rsidRDefault="00A31F44">
      <w:pPr>
        <w:widowControl w:val="0"/>
        <w:tabs>
          <w:tab w:val="left" w:pos="387"/>
        </w:tabs>
        <w:jc w:val="both"/>
        <w:outlineLvl w:val="1"/>
        <w:rPr>
          <w:color w:val="000000" w:themeColor="text1"/>
        </w:rPr>
      </w:pPr>
      <w:r>
        <w:rPr>
          <w:rFonts w:cs="Times New Roman"/>
          <w:bCs/>
          <w:color w:val="000000" w:themeColor="text1"/>
          <w:szCs w:val="28"/>
        </w:rPr>
        <w:t> </w:t>
      </w:r>
    </w:p>
    <w:bookmarkEnd w:id="2"/>
    <w:bookmarkEnd w:id="3"/>
    <w:p w:rsidR="00A31F44" w:rsidRDefault="00A31F44">
      <w:pPr>
        <w:keepNext/>
        <w:keepLines/>
        <w:tabs>
          <w:tab w:val="left" w:pos="387"/>
        </w:tabs>
        <w:ind w:firstLine="0"/>
        <w:jc w:val="center"/>
        <w:outlineLvl w:val="1"/>
        <w:rPr>
          <w:color w:val="000000" w:themeColor="text1"/>
        </w:rPr>
      </w:pPr>
      <w:r>
        <w:rPr>
          <w:rFonts w:cs="Times New Roman"/>
          <w:bCs/>
          <w:color w:val="000000" w:themeColor="text1"/>
          <w:szCs w:val="28"/>
        </w:rPr>
        <w:t xml:space="preserve">3. Структура </w:t>
      </w:r>
      <w:r w:rsidR="00986EF2">
        <w:rPr>
          <w:rFonts w:cs="Times New Roman"/>
          <w:bCs/>
          <w:color w:val="000000" w:themeColor="text1"/>
          <w:szCs w:val="28"/>
        </w:rPr>
        <w:t>г</w:t>
      </w:r>
      <w:r>
        <w:rPr>
          <w:rFonts w:cs="Times New Roman"/>
          <w:bCs/>
          <w:color w:val="000000" w:themeColor="text1"/>
          <w:szCs w:val="28"/>
        </w:rPr>
        <w:t>осударственной программы</w:t>
      </w:r>
      <w:r w:rsidR="00986EF2">
        <w:rPr>
          <w:rFonts w:cs="Times New Roman"/>
          <w:bCs/>
          <w:color w:val="000000" w:themeColor="text1"/>
          <w:szCs w:val="28"/>
        </w:rPr>
        <w:t xml:space="preserve"> Ярославской области</w:t>
      </w:r>
      <w:r>
        <w:rPr>
          <w:rFonts w:cs="Times New Roman"/>
          <w:bCs/>
          <w:color w:val="000000" w:themeColor="text1"/>
          <w:szCs w:val="28"/>
        </w:rPr>
        <w:t xml:space="preserve"> </w:t>
      </w:r>
    </w:p>
    <w:p w:rsidR="00A31F44" w:rsidRDefault="00A31F44">
      <w:pPr>
        <w:keepNext/>
        <w:keepLines/>
        <w:tabs>
          <w:tab w:val="left" w:pos="387"/>
        </w:tabs>
        <w:ind w:firstLine="0"/>
        <w:jc w:val="center"/>
        <w:outlineLvl w:val="1"/>
        <w:rPr>
          <w:color w:val="000000" w:themeColor="text1"/>
        </w:rPr>
      </w:pPr>
      <w:r>
        <w:rPr>
          <w:rFonts w:cs="Times New Roman"/>
          <w:bCs/>
          <w:color w:val="000000" w:themeColor="text1"/>
          <w:szCs w:val="28"/>
        </w:rPr>
        <w:t> </w:t>
      </w:r>
    </w:p>
    <w:tbl>
      <w:tblPr>
        <w:tblW w:w="14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704"/>
        <w:gridCol w:w="6095"/>
        <w:gridCol w:w="4536"/>
        <w:gridCol w:w="3380"/>
      </w:tblGrid>
      <w:tr w:rsidR="00A31F44" w:rsidTr="008F0923">
        <w:trPr>
          <w:trHeight w:val="324"/>
        </w:trPr>
        <w:tc>
          <w:tcPr>
            <w:tcW w:w="704" w:type="dxa"/>
            <w:tcBorders>
              <w:top w:val="single" w:sz="4" w:space="0" w:color="000000"/>
              <w:left w:val="single" w:sz="4" w:space="0" w:color="000000"/>
              <w:bottom w:val="single" w:sz="4" w:space="0" w:color="000000"/>
              <w:right w:val="single" w:sz="4" w:space="0" w:color="000000"/>
            </w:tcBorders>
            <w:hideMark/>
          </w:tcPr>
          <w:p w:rsidR="00A31F44" w:rsidRDefault="008F0923" w:rsidP="00F4564A">
            <w:pPr>
              <w:keepNext/>
              <w:tabs>
                <w:tab w:val="left" w:pos="387"/>
              </w:tabs>
              <w:ind w:firstLine="0"/>
              <w:jc w:val="center"/>
              <w:outlineLvl w:val="1"/>
              <w:rPr>
                <w:color w:val="000000" w:themeColor="text1"/>
              </w:rPr>
            </w:pPr>
            <w:r>
              <w:rPr>
                <w:rFonts w:cs="Times New Roman"/>
                <w:bCs/>
                <w:color w:val="000000" w:themeColor="text1"/>
                <w:sz w:val="24"/>
                <w:szCs w:val="24"/>
                <w:lang w:eastAsia="ru-RU"/>
              </w:rPr>
              <w:t>№</w:t>
            </w:r>
            <w:r w:rsidR="00A31F44">
              <w:rPr>
                <w:rFonts w:cs="Times New Roman"/>
                <w:bCs/>
                <w:color w:val="000000" w:themeColor="text1"/>
                <w:sz w:val="24"/>
                <w:szCs w:val="24"/>
                <w:lang w:eastAsia="ru-RU"/>
              </w:rPr>
              <w:t xml:space="preserve"> </w:t>
            </w:r>
          </w:p>
          <w:p w:rsidR="00A31F44" w:rsidRDefault="00A31F44" w:rsidP="00F4564A">
            <w:pPr>
              <w:keepNext/>
              <w:tabs>
                <w:tab w:val="left" w:pos="387"/>
              </w:tabs>
              <w:ind w:firstLine="0"/>
              <w:jc w:val="center"/>
              <w:outlineLvl w:val="1"/>
              <w:rPr>
                <w:color w:val="000000" w:themeColor="text1"/>
              </w:rPr>
            </w:pPr>
            <w:r>
              <w:rPr>
                <w:rFonts w:cs="Times New Roman"/>
                <w:bCs/>
                <w:color w:val="000000" w:themeColor="text1"/>
                <w:sz w:val="24"/>
                <w:szCs w:val="24"/>
                <w:lang w:eastAsia="ru-RU"/>
              </w:rPr>
              <w:t>п/п</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keepNext/>
              <w:tabs>
                <w:tab w:val="left" w:pos="387"/>
              </w:tabs>
              <w:ind w:firstLine="0"/>
              <w:jc w:val="center"/>
              <w:outlineLvl w:val="1"/>
              <w:rPr>
                <w:color w:val="000000" w:themeColor="text1"/>
              </w:rPr>
            </w:pPr>
            <w:r>
              <w:rPr>
                <w:rFonts w:cs="Times New Roman"/>
                <w:bCs/>
                <w:color w:val="000000" w:themeColor="text1"/>
                <w:sz w:val="24"/>
                <w:szCs w:val="24"/>
                <w:lang w:eastAsia="ru-RU"/>
              </w:rPr>
              <w:t>Задача структурного элемента</w:t>
            </w:r>
          </w:p>
        </w:tc>
        <w:tc>
          <w:tcPr>
            <w:tcW w:w="4536"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keepNext/>
              <w:tabs>
                <w:tab w:val="left" w:pos="387"/>
              </w:tabs>
              <w:ind w:firstLine="0"/>
              <w:jc w:val="center"/>
              <w:outlineLvl w:val="1"/>
              <w:rPr>
                <w:color w:val="000000" w:themeColor="text1"/>
              </w:rPr>
            </w:pPr>
            <w:r>
              <w:rPr>
                <w:rFonts w:cs="Times New Roman"/>
                <w:bCs/>
                <w:color w:val="000000" w:themeColor="text1"/>
                <w:sz w:val="24"/>
                <w:szCs w:val="24"/>
                <w:lang w:eastAsia="ru-RU"/>
              </w:rPr>
              <w:t>Краткое описание ожидаемых эффектов от реализации задачи структурного элемента</w:t>
            </w:r>
          </w:p>
        </w:tc>
        <w:tc>
          <w:tcPr>
            <w:tcW w:w="3380"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keepNext/>
              <w:tabs>
                <w:tab w:val="left" w:pos="387"/>
              </w:tabs>
              <w:ind w:firstLine="0"/>
              <w:jc w:val="center"/>
              <w:outlineLvl w:val="1"/>
              <w:rPr>
                <w:color w:val="000000" w:themeColor="text1"/>
              </w:rPr>
            </w:pPr>
            <w:r>
              <w:rPr>
                <w:rFonts w:cs="Times New Roman"/>
                <w:bCs/>
                <w:color w:val="000000" w:themeColor="text1"/>
                <w:sz w:val="24"/>
                <w:szCs w:val="24"/>
                <w:lang w:eastAsia="ru-RU"/>
              </w:rPr>
              <w:t>Связь с показателями</w:t>
            </w:r>
          </w:p>
        </w:tc>
      </w:tr>
    </w:tbl>
    <w:p w:rsidR="00FE1C81" w:rsidRPr="00FE1C81" w:rsidRDefault="00FE1C81" w:rsidP="00F4564A">
      <w:pPr>
        <w:rPr>
          <w:sz w:val="2"/>
          <w:szCs w:val="2"/>
        </w:rPr>
      </w:pPr>
    </w:p>
    <w:tbl>
      <w:tblPr>
        <w:tblW w:w="14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704"/>
        <w:gridCol w:w="6095"/>
        <w:gridCol w:w="4536"/>
        <w:gridCol w:w="3380"/>
      </w:tblGrid>
      <w:tr w:rsidR="00A31F44" w:rsidTr="008F0923">
        <w:trPr>
          <w:trHeight w:val="324"/>
          <w:tblHeader/>
        </w:trPr>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keepNext/>
              <w:tabs>
                <w:tab w:val="left" w:pos="387"/>
              </w:tabs>
              <w:ind w:firstLine="0"/>
              <w:jc w:val="center"/>
              <w:outlineLvl w:val="1"/>
              <w:rPr>
                <w:color w:val="000000" w:themeColor="text1"/>
              </w:rPr>
            </w:pPr>
            <w:r>
              <w:rPr>
                <w:rFonts w:cs="Times New Roman"/>
                <w:bCs/>
                <w:color w:val="000000" w:themeColor="text1"/>
                <w:sz w:val="24"/>
                <w:szCs w:val="24"/>
                <w:lang w:eastAsia="ru-RU"/>
              </w:rPr>
              <w:t>1</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keepNext/>
              <w:tabs>
                <w:tab w:val="left" w:pos="387"/>
              </w:tabs>
              <w:ind w:firstLine="0"/>
              <w:jc w:val="center"/>
              <w:outlineLvl w:val="1"/>
              <w:rPr>
                <w:color w:val="000000" w:themeColor="text1"/>
              </w:rPr>
            </w:pPr>
            <w:r>
              <w:rPr>
                <w:rFonts w:cs="Times New Roman"/>
                <w:bCs/>
                <w:color w:val="000000" w:themeColor="text1"/>
                <w:sz w:val="24"/>
                <w:szCs w:val="24"/>
                <w:lang w:eastAsia="ru-RU"/>
              </w:rPr>
              <w:t>2</w:t>
            </w:r>
          </w:p>
        </w:tc>
        <w:tc>
          <w:tcPr>
            <w:tcW w:w="4536"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keepNext/>
              <w:tabs>
                <w:tab w:val="left" w:pos="387"/>
              </w:tabs>
              <w:ind w:firstLine="0"/>
              <w:jc w:val="center"/>
              <w:outlineLvl w:val="1"/>
              <w:rPr>
                <w:color w:val="000000" w:themeColor="text1"/>
              </w:rPr>
            </w:pPr>
            <w:r>
              <w:rPr>
                <w:rFonts w:cs="Times New Roman"/>
                <w:bCs/>
                <w:color w:val="000000" w:themeColor="text1"/>
                <w:sz w:val="24"/>
                <w:szCs w:val="24"/>
                <w:lang w:eastAsia="ru-RU"/>
              </w:rPr>
              <w:t>3</w:t>
            </w:r>
          </w:p>
        </w:tc>
        <w:tc>
          <w:tcPr>
            <w:tcW w:w="3380"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keepNext/>
              <w:tabs>
                <w:tab w:val="left" w:pos="387"/>
              </w:tabs>
              <w:ind w:firstLine="0"/>
              <w:jc w:val="center"/>
              <w:outlineLvl w:val="1"/>
              <w:rPr>
                <w:color w:val="000000" w:themeColor="text1"/>
              </w:rPr>
            </w:pPr>
            <w:r>
              <w:rPr>
                <w:rFonts w:cs="Times New Roman"/>
                <w:bCs/>
                <w:color w:val="000000" w:themeColor="text1"/>
                <w:sz w:val="24"/>
                <w:szCs w:val="24"/>
                <w:lang w:eastAsia="ru-RU"/>
              </w:rPr>
              <w:t>4</w:t>
            </w:r>
          </w:p>
        </w:tc>
      </w:tr>
      <w:tr w:rsidR="00A31F44" w:rsidTr="00FE1C81">
        <w:tc>
          <w:tcPr>
            <w:tcW w:w="14715" w:type="dxa"/>
            <w:gridSpan w:val="4"/>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1. Региональный проект «Современная школа» (куратор – Андреева Лариса Михайловна)</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Ответственный за реализацию – МО ЯО</w:t>
            </w:r>
          </w:p>
        </w:tc>
        <w:tc>
          <w:tcPr>
            <w:tcW w:w="7916" w:type="dxa"/>
            <w:gridSpan w:val="2"/>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срок реализации – 2024 год</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xml:space="preserve">1.1.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c>
          <w:tcPr>
            <w:tcW w:w="4536"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повышение доступности, эффективности и качества образования</w:t>
            </w:r>
          </w:p>
        </w:tc>
        <w:tc>
          <w:tcPr>
            <w:tcW w:w="3380"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уровень образования</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1.2.</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Обеспечена возможность профессионального развития и обучения на протяжении всей профессиональной деятельности для педагогических работников</w:t>
            </w:r>
          </w:p>
        </w:tc>
        <w:tc>
          <w:tcPr>
            <w:tcW w:w="4536"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color w:val="000000" w:themeColor="text1"/>
                <w:sz w:val="24"/>
                <w:szCs w:val="24"/>
                <w:shd w:val="clear" w:color="auto" w:fill="FFFFFF"/>
                <w:lang w:eastAsia="ru-RU"/>
              </w:rPr>
              <w:t>реализация программ повышения квалификации, методическая поддержка и сопровождение педагогических работников и управленческих кадров системы образования, развитие навыков работы учителей в современной образовательной среде;</w:t>
            </w:r>
            <w:r>
              <w:rPr>
                <w:rFonts w:cs="Times New Roman"/>
                <w:bCs/>
                <w:color w:val="000000" w:themeColor="text1"/>
                <w:sz w:val="24"/>
                <w:szCs w:val="24"/>
                <w:lang w:eastAsia="ru-RU"/>
              </w:rPr>
              <w:t xml:space="preserve"> </w:t>
            </w:r>
          </w:p>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 xml:space="preserve">к 2024 году планируется охватить </w:t>
            </w:r>
            <w:r>
              <w:rPr>
                <w:rFonts w:cs="Times New Roman"/>
                <w:bCs/>
                <w:color w:val="000000" w:themeColor="text1"/>
                <w:sz w:val="24"/>
                <w:szCs w:val="24"/>
                <w:lang w:eastAsia="ru-RU"/>
              </w:rPr>
              <w:lastRenderedPageBreak/>
              <w:t>67,7 процента педагогических работников</w:t>
            </w:r>
          </w:p>
        </w:tc>
        <w:tc>
          <w:tcPr>
            <w:tcW w:w="3380"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lastRenderedPageBreak/>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rsidR="00A31F44" w:rsidTr="00FE1C81">
        <w:tc>
          <w:tcPr>
            <w:tcW w:w="14715" w:type="dxa"/>
            <w:gridSpan w:val="4"/>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2. Региональный проект «Успех каждого ребенка» (куратор – Андреева Лариса Михайловна)</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Ответственный за реализацию – МО ЯО</w:t>
            </w:r>
          </w:p>
        </w:tc>
        <w:tc>
          <w:tcPr>
            <w:tcW w:w="7916" w:type="dxa"/>
            <w:gridSpan w:val="2"/>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 xml:space="preserve">срок реализации </w:t>
            </w:r>
            <w:r>
              <w:rPr>
                <w:rFonts w:cs="Times New Roman"/>
                <w:bCs/>
                <w:color w:val="000000" w:themeColor="text1"/>
                <w:sz w:val="24"/>
                <w:szCs w:val="24"/>
                <w:lang w:val="en-US" w:eastAsia="ru-RU"/>
              </w:rPr>
              <w:t xml:space="preserve">– </w:t>
            </w:r>
            <w:r>
              <w:rPr>
                <w:rFonts w:cs="Times New Roman"/>
                <w:bCs/>
                <w:color w:val="000000" w:themeColor="text1"/>
                <w:sz w:val="24"/>
                <w:szCs w:val="24"/>
                <w:lang w:eastAsia="ru-RU"/>
              </w:rPr>
              <w:t>2024 год</w:t>
            </w:r>
          </w:p>
        </w:tc>
      </w:tr>
      <w:tr w:rsidR="00A31F44" w:rsidTr="008F0923">
        <w:trPr>
          <w:trHeight w:val="776"/>
        </w:trPr>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Создана и работает система выявления, поддержки и развития способностей и талантов детей и молодежи</w:t>
            </w:r>
          </w:p>
        </w:tc>
        <w:tc>
          <w:tcPr>
            <w:tcW w:w="4536"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 xml:space="preserve">увеличение охвата детей в возрасте </w:t>
            </w:r>
          </w:p>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от 5 до 18 лет дополнительными общеобразовательными программами</w:t>
            </w:r>
          </w:p>
        </w:tc>
        <w:tc>
          <w:tcPr>
            <w:tcW w:w="3380"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shd w:val="clear" w:color="auto" w:fill="FFFFFF"/>
              <w:tabs>
                <w:tab w:val="left" w:pos="387"/>
              </w:tabs>
              <w:ind w:firstLine="0"/>
              <w:outlineLvl w:val="1"/>
              <w:rPr>
                <w:color w:val="000000" w:themeColor="text1"/>
              </w:rPr>
            </w:pPr>
            <w:r>
              <w:rPr>
                <w:rFonts w:cs="Times New Roman"/>
                <w:bCs/>
                <w:color w:val="000000" w:themeColor="text1"/>
                <w:sz w:val="24"/>
                <w:szCs w:val="24"/>
                <w:lang w:eastAsia="ru-RU"/>
              </w:rPr>
              <w:t>эффективность системы выявления, поддержки и развития способностей и талантов у детей и молодежи;</w:t>
            </w:r>
          </w:p>
          <w:p w:rsidR="00A31F44" w:rsidRDefault="00A31F44" w:rsidP="00F4564A">
            <w:pPr>
              <w:widowControl w:val="0"/>
              <w:shd w:val="clear" w:color="auto" w:fill="FFFFFF"/>
              <w:tabs>
                <w:tab w:val="left" w:pos="387"/>
              </w:tabs>
              <w:ind w:firstLine="0"/>
              <w:outlineLvl w:val="1"/>
              <w:rPr>
                <w:color w:val="000000" w:themeColor="text1"/>
              </w:rPr>
            </w:pPr>
            <w:r>
              <w:rPr>
                <w:rFonts w:cs="Times New Roman"/>
                <w:bCs/>
                <w:color w:val="000000" w:themeColor="text1"/>
                <w:sz w:val="24"/>
                <w:szCs w:val="24"/>
                <w:lang w:eastAsia="ru-RU"/>
              </w:rPr>
              <w:t xml:space="preserve">доля детей в возрасте </w:t>
            </w:r>
          </w:p>
          <w:p w:rsidR="00A31F44" w:rsidRDefault="00A31F44" w:rsidP="00F4564A">
            <w:pPr>
              <w:widowControl w:val="0"/>
              <w:shd w:val="clear" w:color="auto" w:fill="FFFFFF"/>
              <w:tabs>
                <w:tab w:val="left" w:pos="387"/>
              </w:tabs>
              <w:ind w:firstLine="0"/>
              <w:outlineLvl w:val="1"/>
              <w:rPr>
                <w:color w:val="000000" w:themeColor="text1"/>
              </w:rPr>
            </w:pPr>
            <w:r>
              <w:rPr>
                <w:rFonts w:cs="Times New Roman"/>
                <w:bCs/>
                <w:color w:val="000000" w:themeColor="text1"/>
                <w:sz w:val="24"/>
                <w:szCs w:val="24"/>
                <w:lang w:eastAsia="ru-RU"/>
              </w:rPr>
              <w:t>от 5 до 18 лет, охваченных дополнительным образованием</w:t>
            </w:r>
          </w:p>
        </w:tc>
      </w:tr>
      <w:tr w:rsidR="00A31F44" w:rsidTr="00FE1C81">
        <w:tc>
          <w:tcPr>
            <w:tcW w:w="14715" w:type="dxa"/>
            <w:gridSpan w:val="4"/>
            <w:tcBorders>
              <w:top w:val="single" w:sz="4" w:space="0" w:color="000000"/>
              <w:left w:val="single" w:sz="4" w:space="0" w:color="000000"/>
              <w:bottom w:val="single" w:sz="4" w:space="0" w:color="000000"/>
              <w:right w:val="single" w:sz="4" w:space="0" w:color="000000"/>
            </w:tcBorders>
            <w:hideMark/>
          </w:tcPr>
          <w:p w:rsidR="00A31F44" w:rsidRDefault="00A31F44" w:rsidP="00F4564A">
            <w:pPr>
              <w:keepNext/>
              <w:tabs>
                <w:tab w:val="left" w:pos="387"/>
              </w:tabs>
              <w:ind w:firstLine="0"/>
              <w:jc w:val="center"/>
              <w:outlineLvl w:val="1"/>
              <w:rPr>
                <w:color w:val="000000" w:themeColor="text1"/>
              </w:rPr>
            </w:pPr>
            <w:r>
              <w:rPr>
                <w:rFonts w:cs="Times New Roman"/>
                <w:bCs/>
                <w:color w:val="000000" w:themeColor="text1"/>
                <w:sz w:val="24"/>
                <w:szCs w:val="24"/>
                <w:lang w:eastAsia="ru-RU"/>
              </w:rPr>
              <w:t>3. Региональный проект «Цифровая образовательная среда» (куратор – Андреева Лариса Михайловна)</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Ответственный за реализацию – МО ЯО</w:t>
            </w:r>
          </w:p>
        </w:tc>
        <w:tc>
          <w:tcPr>
            <w:tcW w:w="7916" w:type="dxa"/>
            <w:gridSpan w:val="2"/>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срок реализации – 2024 год</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3.1.</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Обеспечение реализации цифровой трансформации системы образования</w:t>
            </w:r>
          </w:p>
        </w:tc>
        <w:tc>
          <w:tcPr>
            <w:tcW w:w="4536"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color w:val="000000" w:themeColor="text1"/>
                <w:sz w:val="24"/>
                <w:szCs w:val="24"/>
                <w:shd w:val="clear" w:color="auto" w:fill="FFFFFF"/>
                <w:lang w:eastAsia="ru-RU"/>
              </w:rPr>
              <w:t xml:space="preserve">создание среды, обеспечивающей продвижение компетенций в области </w:t>
            </w:r>
            <w:proofErr w:type="spellStart"/>
            <w:r>
              <w:rPr>
                <w:rFonts w:cs="Times New Roman"/>
                <w:color w:val="000000" w:themeColor="text1"/>
                <w:sz w:val="24"/>
                <w:szCs w:val="24"/>
                <w:shd w:val="clear" w:color="auto" w:fill="FFFFFF"/>
                <w:lang w:eastAsia="ru-RU"/>
              </w:rPr>
              <w:t>цифровизации</w:t>
            </w:r>
            <w:proofErr w:type="spellEnd"/>
            <w:r>
              <w:rPr>
                <w:rFonts w:cs="Times New Roman"/>
                <w:color w:val="000000" w:themeColor="text1"/>
                <w:sz w:val="24"/>
                <w:szCs w:val="24"/>
                <w:shd w:val="clear" w:color="auto" w:fill="FFFFFF"/>
                <w:lang w:eastAsia="ru-RU"/>
              </w:rPr>
              <w:t xml:space="preserve"> среди подрастающего поколения, а также развитие эффективных механизмов ранней профориентации при осуществлении обучающимися выбора будущей профессии и построения траектории собственного развития</w:t>
            </w:r>
          </w:p>
        </w:tc>
        <w:tc>
          <w:tcPr>
            <w:tcW w:w="3380"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уровень образования</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3.2.</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Создана и внедрена в общеобразовательных организациях ЦОС</w:t>
            </w:r>
          </w:p>
        </w:tc>
        <w:tc>
          <w:tcPr>
            <w:tcW w:w="4536"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color w:val="000000" w:themeColor="text1"/>
                <w:sz w:val="24"/>
                <w:szCs w:val="24"/>
                <w:shd w:val="clear" w:color="auto" w:fill="FFFFFF"/>
                <w:lang w:eastAsia="ru-RU"/>
              </w:rPr>
              <w:t xml:space="preserve">создание среды, обеспечивающей продвижение компетенций в области </w:t>
            </w:r>
            <w:proofErr w:type="spellStart"/>
            <w:r>
              <w:rPr>
                <w:rFonts w:cs="Times New Roman"/>
                <w:color w:val="000000" w:themeColor="text1"/>
                <w:sz w:val="24"/>
                <w:szCs w:val="24"/>
                <w:shd w:val="clear" w:color="auto" w:fill="FFFFFF"/>
                <w:lang w:eastAsia="ru-RU"/>
              </w:rPr>
              <w:t>цифровизации</w:t>
            </w:r>
            <w:proofErr w:type="spellEnd"/>
            <w:r>
              <w:rPr>
                <w:rFonts w:cs="Times New Roman"/>
                <w:color w:val="000000" w:themeColor="text1"/>
                <w:sz w:val="24"/>
                <w:szCs w:val="24"/>
                <w:shd w:val="clear" w:color="auto" w:fill="FFFFFF"/>
                <w:lang w:eastAsia="ru-RU"/>
              </w:rPr>
              <w:t xml:space="preserve"> среди подрастающего поколения</w:t>
            </w:r>
          </w:p>
        </w:tc>
        <w:tc>
          <w:tcPr>
            <w:tcW w:w="3380"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уровень образования</w:t>
            </w:r>
          </w:p>
        </w:tc>
      </w:tr>
      <w:tr w:rsidR="00A31F44" w:rsidTr="00FE1C81">
        <w:tc>
          <w:tcPr>
            <w:tcW w:w="14715" w:type="dxa"/>
            <w:gridSpan w:val="4"/>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4. Региональный проект «Патриотическое воспитание граждан Российской Федерации» (куратор – Андреева Лариса Михайловна)</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Ответственный за реализацию – МО ЯО</w:t>
            </w:r>
          </w:p>
        </w:tc>
        <w:tc>
          <w:tcPr>
            <w:tcW w:w="7916" w:type="dxa"/>
            <w:gridSpan w:val="2"/>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срок реализации – 2024 год</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Обеспечено функционирование системы патриотического воспитания граждан Российской Федерации</w:t>
            </w:r>
          </w:p>
        </w:tc>
        <w:tc>
          <w:tcPr>
            <w:tcW w:w="4536"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color w:val="000000" w:themeColor="text1"/>
                <w:sz w:val="24"/>
                <w:szCs w:val="24"/>
                <w:shd w:val="clear" w:color="auto" w:fill="FFFFFF"/>
                <w:lang w:eastAsia="ru-RU"/>
              </w:rPr>
              <w:t>формирование у граждан патриотизма, развитие их высокой социальной активности, гражданской ответственности</w:t>
            </w:r>
          </w:p>
        </w:tc>
        <w:tc>
          <w:tcPr>
            <w:tcW w:w="3380"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 xml:space="preserve">уровень образования </w:t>
            </w:r>
          </w:p>
        </w:tc>
      </w:tr>
      <w:tr w:rsidR="00A31F44" w:rsidTr="00FE1C81">
        <w:tc>
          <w:tcPr>
            <w:tcW w:w="14715" w:type="dxa"/>
            <w:gridSpan w:val="4"/>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5. Региональный проект «Модернизация региональной системы школьного образования» (куратор – Андреева Лариса Михайловна)</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Ответственный за реализацию – МО ЯО</w:t>
            </w:r>
          </w:p>
        </w:tc>
        <w:tc>
          <w:tcPr>
            <w:tcW w:w="7916" w:type="dxa"/>
            <w:gridSpan w:val="2"/>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 xml:space="preserve">срок реализации – </w:t>
            </w:r>
            <w:r>
              <w:rPr>
                <w:rFonts w:cs="Times New Roman"/>
                <w:color w:val="000000" w:themeColor="text1"/>
                <w:sz w:val="24"/>
                <w:szCs w:val="24"/>
                <w:lang w:eastAsia="ru-RU"/>
              </w:rPr>
              <w:t>2024 год</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2210BE">
            <w:pPr>
              <w:widowControl w:val="0"/>
              <w:tabs>
                <w:tab w:val="left" w:pos="387"/>
              </w:tabs>
              <w:ind w:firstLine="0"/>
              <w:outlineLvl w:val="1"/>
              <w:rPr>
                <w:color w:val="000000" w:themeColor="text1"/>
              </w:rPr>
            </w:pPr>
            <w:r>
              <w:rPr>
                <w:rFonts w:cs="Times New Roman"/>
                <w:bCs/>
                <w:color w:val="000000" w:themeColor="text1"/>
                <w:sz w:val="24"/>
                <w:szCs w:val="24"/>
                <w:lang w:eastAsia="ru-RU"/>
              </w:rPr>
              <w:t xml:space="preserve">Развитие инфраструктуры образования для всестороннего </w:t>
            </w:r>
            <w:r>
              <w:rPr>
                <w:rFonts w:cs="Times New Roman"/>
                <w:bCs/>
                <w:color w:val="000000" w:themeColor="text1"/>
                <w:sz w:val="24"/>
                <w:szCs w:val="24"/>
                <w:lang w:eastAsia="ru-RU"/>
              </w:rPr>
              <w:lastRenderedPageBreak/>
              <w:t>развития ребенка</w:t>
            </w:r>
          </w:p>
        </w:tc>
        <w:tc>
          <w:tcPr>
            <w:tcW w:w="4536"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lastRenderedPageBreak/>
              <w:t xml:space="preserve">создание современной образовательной </w:t>
            </w:r>
            <w:r>
              <w:rPr>
                <w:rFonts w:cs="Times New Roman"/>
                <w:bCs/>
                <w:color w:val="000000" w:themeColor="text1"/>
                <w:sz w:val="24"/>
                <w:szCs w:val="24"/>
                <w:lang w:eastAsia="ru-RU"/>
              </w:rPr>
              <w:lastRenderedPageBreak/>
              <w:t>среды</w:t>
            </w:r>
          </w:p>
        </w:tc>
        <w:tc>
          <w:tcPr>
            <w:tcW w:w="3380"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lastRenderedPageBreak/>
              <w:t xml:space="preserve">уровень образования </w:t>
            </w:r>
          </w:p>
        </w:tc>
      </w:tr>
      <w:tr w:rsidR="00A31F44" w:rsidTr="00FE1C81">
        <w:tc>
          <w:tcPr>
            <w:tcW w:w="14715" w:type="dxa"/>
            <w:gridSpan w:val="4"/>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6. Региональный проект «Педагоги и наставники» (куратор – Андреева Лариса Михайловна)</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Ответственный за реализацию – МО ЯО</w:t>
            </w:r>
          </w:p>
        </w:tc>
        <w:tc>
          <w:tcPr>
            <w:tcW w:w="7916" w:type="dxa"/>
            <w:gridSpan w:val="2"/>
            <w:tcBorders>
              <w:top w:val="single" w:sz="4" w:space="0" w:color="000000"/>
              <w:left w:val="single" w:sz="4" w:space="0" w:color="000000"/>
              <w:bottom w:val="single" w:sz="4" w:space="0" w:color="000000"/>
              <w:right w:val="single" w:sz="4" w:space="0" w:color="000000"/>
            </w:tcBorders>
            <w:hideMark/>
          </w:tcPr>
          <w:p w:rsidR="00A31F44" w:rsidRDefault="00A31F44" w:rsidP="000C4240">
            <w:pPr>
              <w:widowControl w:val="0"/>
              <w:tabs>
                <w:tab w:val="left" w:pos="387"/>
              </w:tabs>
              <w:ind w:firstLine="0"/>
              <w:outlineLvl w:val="1"/>
              <w:rPr>
                <w:color w:val="000000" w:themeColor="text1"/>
              </w:rPr>
            </w:pPr>
            <w:r>
              <w:rPr>
                <w:rFonts w:cs="Times New Roman"/>
                <w:bCs/>
                <w:color w:val="000000" w:themeColor="text1"/>
                <w:sz w:val="24"/>
                <w:szCs w:val="24"/>
                <w:lang w:eastAsia="ru-RU"/>
              </w:rPr>
              <w:t>срок реализации – 2025 – 20</w:t>
            </w:r>
            <w:r w:rsidR="000C4240">
              <w:rPr>
                <w:rFonts w:cs="Times New Roman"/>
                <w:bCs/>
                <w:color w:val="000000" w:themeColor="text1"/>
                <w:sz w:val="24"/>
                <w:szCs w:val="24"/>
                <w:lang w:eastAsia="ru-RU"/>
              </w:rPr>
              <w:t>30</w:t>
            </w:r>
            <w:r>
              <w:rPr>
                <w:rFonts w:cs="Times New Roman"/>
                <w:bCs/>
                <w:color w:val="000000" w:themeColor="text1"/>
                <w:sz w:val="24"/>
                <w:szCs w:val="24"/>
                <w:lang w:eastAsia="ru-RU"/>
              </w:rPr>
              <w:t> годы</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Снижен кадровый дефицит учителей в общеобразовательных организациях</w:t>
            </w:r>
          </w:p>
        </w:tc>
        <w:tc>
          <w:tcPr>
            <w:tcW w:w="4536"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 xml:space="preserve">стимулирование деятельности по планированию развития воспитательного процесса в образовательной организации, вовлечению детей во </w:t>
            </w:r>
            <w:proofErr w:type="spellStart"/>
            <w:r>
              <w:rPr>
                <w:rFonts w:cs="Times New Roman"/>
                <w:bCs/>
                <w:color w:val="000000" w:themeColor="text1"/>
                <w:sz w:val="24"/>
                <w:szCs w:val="24"/>
                <w:lang w:eastAsia="ru-RU"/>
              </w:rPr>
              <w:t>внеучебную</w:t>
            </w:r>
            <w:proofErr w:type="spellEnd"/>
            <w:r>
              <w:rPr>
                <w:rFonts w:cs="Times New Roman"/>
                <w:bCs/>
                <w:color w:val="000000" w:themeColor="text1"/>
                <w:sz w:val="24"/>
                <w:szCs w:val="24"/>
                <w:lang w:eastAsia="ru-RU"/>
              </w:rPr>
              <w:t xml:space="preserve"> работу и взаимодействию с детскими общественными объединениями</w:t>
            </w:r>
          </w:p>
        </w:tc>
        <w:tc>
          <w:tcPr>
            <w:tcW w:w="3380"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уровень образования</w:t>
            </w:r>
          </w:p>
        </w:tc>
      </w:tr>
      <w:tr w:rsidR="00A31F44" w:rsidTr="00FE1C81">
        <w:tc>
          <w:tcPr>
            <w:tcW w:w="14715" w:type="dxa"/>
            <w:gridSpan w:val="4"/>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7. Региональный проект «Все лучшее детям» (куратор – Андреева Лариса Михайловна)</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Ответственный за реализацию – МО ЯО</w:t>
            </w:r>
          </w:p>
        </w:tc>
        <w:tc>
          <w:tcPr>
            <w:tcW w:w="7916" w:type="dxa"/>
            <w:gridSpan w:val="2"/>
            <w:tcBorders>
              <w:top w:val="single" w:sz="4" w:space="0" w:color="000000"/>
              <w:left w:val="single" w:sz="4" w:space="0" w:color="000000"/>
              <w:bottom w:val="single" w:sz="4" w:space="0" w:color="000000"/>
              <w:right w:val="single" w:sz="4" w:space="0" w:color="000000"/>
            </w:tcBorders>
            <w:hideMark/>
          </w:tcPr>
          <w:p w:rsidR="00A31F44" w:rsidRDefault="00A31F44" w:rsidP="000C4240">
            <w:pPr>
              <w:widowControl w:val="0"/>
              <w:tabs>
                <w:tab w:val="left" w:pos="387"/>
              </w:tabs>
              <w:ind w:firstLine="0"/>
              <w:outlineLvl w:val="1"/>
              <w:rPr>
                <w:color w:val="000000" w:themeColor="text1"/>
              </w:rPr>
            </w:pPr>
            <w:r>
              <w:rPr>
                <w:rFonts w:cs="Times New Roman"/>
                <w:bCs/>
                <w:color w:val="000000" w:themeColor="text1"/>
                <w:sz w:val="24"/>
                <w:szCs w:val="24"/>
                <w:lang w:eastAsia="ru-RU"/>
              </w:rPr>
              <w:t>срок реализации – 2025 – 20</w:t>
            </w:r>
            <w:r w:rsidR="000C4240">
              <w:rPr>
                <w:rFonts w:cs="Times New Roman"/>
                <w:bCs/>
                <w:color w:val="000000" w:themeColor="text1"/>
                <w:sz w:val="24"/>
                <w:szCs w:val="24"/>
                <w:lang w:eastAsia="ru-RU"/>
              </w:rPr>
              <w:t>30</w:t>
            </w:r>
            <w:r>
              <w:rPr>
                <w:rFonts w:cs="Times New Roman"/>
                <w:bCs/>
                <w:color w:val="000000" w:themeColor="text1"/>
                <w:sz w:val="24"/>
                <w:szCs w:val="24"/>
                <w:lang w:eastAsia="ru-RU"/>
              </w:rPr>
              <w:t> годы</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ind w:firstLine="0"/>
              <w:rPr>
                <w:color w:val="000000" w:themeColor="text1"/>
              </w:rPr>
            </w:pPr>
            <w:r>
              <w:rPr>
                <w:rFonts w:cs="Times New Roman"/>
                <w:bCs/>
                <w:color w:val="000000" w:themeColor="text1"/>
                <w:sz w:val="24"/>
                <w:szCs w:val="24"/>
                <w:lang w:eastAsia="ru-RU"/>
              </w:rPr>
              <w:t>Создано единое образовательное и воспитательное пространство, направленное на выявление, поддержку и развитие способностей и талантов, самоопределение и профессиональную ориентацию детей и молодежи на основе принципов ответственности, справедливости, всеобщности</w:t>
            </w:r>
          </w:p>
        </w:tc>
        <w:tc>
          <w:tcPr>
            <w:tcW w:w="4536"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создание единого образовательного пространства в образовательных организациях, реализующих программы общего образования, а также развитие современных компетенций и навыков у обучающихся</w:t>
            </w:r>
          </w:p>
        </w:tc>
        <w:tc>
          <w:tcPr>
            <w:tcW w:w="3380"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уровень образования</w:t>
            </w:r>
          </w:p>
        </w:tc>
      </w:tr>
      <w:tr w:rsidR="00A31F44" w:rsidTr="00FE1C81">
        <w:tc>
          <w:tcPr>
            <w:tcW w:w="14715" w:type="dxa"/>
            <w:gridSpan w:val="4"/>
            <w:tcBorders>
              <w:top w:val="single" w:sz="4" w:space="0" w:color="000000"/>
              <w:left w:val="single" w:sz="4" w:space="0" w:color="000000"/>
              <w:bottom w:val="single" w:sz="4" w:space="0" w:color="000000"/>
              <w:right w:val="single" w:sz="4" w:space="0" w:color="000000"/>
            </w:tcBorders>
            <w:hideMark/>
          </w:tcPr>
          <w:p w:rsidR="00A31F44" w:rsidRDefault="00A31F44" w:rsidP="00F4564A">
            <w:pPr>
              <w:keepNext/>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8. Региональный проект «</w:t>
            </w:r>
            <w:proofErr w:type="spellStart"/>
            <w:r>
              <w:rPr>
                <w:rFonts w:cs="Times New Roman"/>
                <w:bCs/>
                <w:color w:val="000000" w:themeColor="text1"/>
                <w:sz w:val="24"/>
                <w:szCs w:val="24"/>
                <w:lang w:eastAsia="ru-RU"/>
              </w:rPr>
              <w:t>Профессионалитет</w:t>
            </w:r>
            <w:proofErr w:type="spellEnd"/>
            <w:r>
              <w:rPr>
                <w:rFonts w:cs="Times New Roman"/>
                <w:bCs/>
                <w:color w:val="000000" w:themeColor="text1"/>
                <w:sz w:val="24"/>
                <w:szCs w:val="24"/>
                <w:lang w:eastAsia="ru-RU"/>
              </w:rPr>
              <w:t>» (куратор – Андреева Лариса Михайловна)</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Ответственный за реализацию – МО ЯО</w:t>
            </w:r>
          </w:p>
        </w:tc>
        <w:tc>
          <w:tcPr>
            <w:tcW w:w="7916" w:type="dxa"/>
            <w:gridSpan w:val="2"/>
            <w:tcBorders>
              <w:top w:val="single" w:sz="4" w:space="0" w:color="000000"/>
              <w:left w:val="single" w:sz="4" w:space="0" w:color="000000"/>
              <w:bottom w:val="single" w:sz="4" w:space="0" w:color="000000"/>
              <w:right w:val="single" w:sz="4" w:space="0" w:color="000000"/>
            </w:tcBorders>
            <w:hideMark/>
          </w:tcPr>
          <w:p w:rsidR="00A31F44" w:rsidRDefault="00A31F44" w:rsidP="000C4240">
            <w:pPr>
              <w:widowControl w:val="0"/>
              <w:tabs>
                <w:tab w:val="left" w:pos="387"/>
              </w:tabs>
              <w:ind w:firstLine="0"/>
              <w:outlineLvl w:val="1"/>
              <w:rPr>
                <w:color w:val="000000" w:themeColor="text1"/>
              </w:rPr>
            </w:pPr>
            <w:r>
              <w:rPr>
                <w:rFonts w:cs="Times New Roman"/>
                <w:bCs/>
                <w:color w:val="000000" w:themeColor="text1"/>
                <w:sz w:val="24"/>
                <w:szCs w:val="24"/>
                <w:lang w:eastAsia="ru-RU"/>
              </w:rPr>
              <w:t>срок реализации – 2025 – 20</w:t>
            </w:r>
            <w:r w:rsidR="000C4240">
              <w:rPr>
                <w:rFonts w:cs="Times New Roman"/>
                <w:bCs/>
                <w:color w:val="000000" w:themeColor="text1"/>
                <w:sz w:val="24"/>
                <w:szCs w:val="24"/>
                <w:lang w:eastAsia="ru-RU"/>
              </w:rPr>
              <w:t>30</w:t>
            </w:r>
            <w:r>
              <w:rPr>
                <w:rFonts w:cs="Times New Roman"/>
                <w:bCs/>
                <w:color w:val="000000" w:themeColor="text1"/>
                <w:sz w:val="24"/>
                <w:szCs w:val="24"/>
                <w:lang w:eastAsia="ru-RU"/>
              </w:rPr>
              <w:t> годы</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Создано единое образовательное и воспитательное пространство, направленное на выявление, поддержку и развитие способностей и талантов, самоопределение и профессиональную ориентацию детей и молодежи на основе принципов ответственности, справедливости, всеобщности</w:t>
            </w:r>
          </w:p>
        </w:tc>
        <w:tc>
          <w:tcPr>
            <w:tcW w:w="4536"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создание комфортной развивающей среды для обучающихся, обеспечение предметно-пространственной организации учебного процесса путем ее модернизации</w:t>
            </w:r>
          </w:p>
        </w:tc>
        <w:tc>
          <w:tcPr>
            <w:tcW w:w="3380"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уровень образования</w:t>
            </w:r>
          </w:p>
        </w:tc>
      </w:tr>
      <w:tr w:rsidR="00A31F44" w:rsidTr="00FE1C81">
        <w:tc>
          <w:tcPr>
            <w:tcW w:w="14715" w:type="dxa"/>
            <w:gridSpan w:val="4"/>
            <w:tcBorders>
              <w:top w:val="single" w:sz="4" w:space="0" w:color="000000"/>
              <w:left w:val="single" w:sz="4" w:space="0" w:color="000000"/>
              <w:bottom w:val="single" w:sz="4" w:space="0" w:color="000000"/>
              <w:right w:val="single" w:sz="4" w:space="0" w:color="000000"/>
            </w:tcBorders>
            <w:hideMark/>
          </w:tcPr>
          <w:p w:rsidR="00A31F44" w:rsidRDefault="00241551" w:rsidP="00F4564A">
            <w:pPr>
              <w:widowControl w:val="0"/>
              <w:tabs>
                <w:tab w:val="left" w:pos="387"/>
              </w:tabs>
              <w:ind w:firstLine="0"/>
              <w:jc w:val="center"/>
              <w:outlineLvl w:val="1"/>
              <w:rPr>
                <w:color w:val="000000" w:themeColor="text1"/>
              </w:rPr>
            </w:pPr>
            <w:bookmarkStart w:id="6" w:name="_Hlk196206356"/>
            <w:r>
              <w:rPr>
                <w:rFonts w:cs="Times New Roman"/>
                <w:bCs/>
                <w:color w:val="000000" w:themeColor="text1"/>
                <w:sz w:val="24"/>
                <w:szCs w:val="24"/>
              </w:rPr>
              <w:t>9</w:t>
            </w:r>
            <w:r w:rsidR="00A31F44">
              <w:rPr>
                <w:rFonts w:cs="Times New Roman"/>
                <w:bCs/>
                <w:color w:val="000000" w:themeColor="text1"/>
                <w:sz w:val="24"/>
                <w:szCs w:val="24"/>
              </w:rPr>
              <w:t xml:space="preserve">. Региональный проект «Поддержка семьи» (куратор </w:t>
            </w:r>
            <w:r w:rsidR="00FE1C81">
              <w:rPr>
                <w:rFonts w:cs="Times New Roman"/>
                <w:bCs/>
                <w:color w:val="000000" w:themeColor="text1"/>
                <w:sz w:val="24"/>
                <w:szCs w:val="24"/>
              </w:rPr>
              <w:t>–</w:t>
            </w:r>
            <w:r w:rsidR="00A31F44">
              <w:rPr>
                <w:rFonts w:cs="Times New Roman"/>
                <w:bCs/>
                <w:color w:val="000000" w:themeColor="text1"/>
                <w:sz w:val="24"/>
                <w:szCs w:val="24"/>
              </w:rPr>
              <w:t xml:space="preserve"> Андреева Лариса Михайловна)</w:t>
            </w:r>
            <w:bookmarkEnd w:id="6"/>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rPr>
              <w:t xml:space="preserve">Ответственный за реализацию </w:t>
            </w:r>
            <w:r w:rsidR="00A03D7D">
              <w:rPr>
                <w:rFonts w:cs="Times New Roman"/>
                <w:bCs/>
                <w:color w:val="000000" w:themeColor="text1"/>
                <w:sz w:val="24"/>
                <w:szCs w:val="24"/>
              </w:rPr>
              <w:t>–</w:t>
            </w:r>
            <w:r>
              <w:rPr>
                <w:rFonts w:cs="Times New Roman"/>
                <w:bCs/>
                <w:color w:val="000000" w:themeColor="text1"/>
                <w:sz w:val="24"/>
                <w:szCs w:val="24"/>
              </w:rPr>
              <w:t xml:space="preserve"> МО ЯО</w:t>
            </w:r>
          </w:p>
        </w:tc>
        <w:tc>
          <w:tcPr>
            <w:tcW w:w="7916" w:type="dxa"/>
            <w:gridSpan w:val="2"/>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rPr>
              <w:t xml:space="preserve">срок реализации </w:t>
            </w:r>
            <w:r w:rsidR="00A03D7D">
              <w:rPr>
                <w:rFonts w:cs="Times New Roman"/>
                <w:bCs/>
                <w:color w:val="000000" w:themeColor="text1"/>
                <w:sz w:val="24"/>
                <w:szCs w:val="24"/>
              </w:rPr>
              <w:t>–</w:t>
            </w:r>
            <w:r>
              <w:rPr>
                <w:rFonts w:cs="Times New Roman"/>
                <w:bCs/>
                <w:color w:val="000000" w:themeColor="text1"/>
                <w:sz w:val="24"/>
                <w:szCs w:val="24"/>
              </w:rPr>
              <w:t xml:space="preserve"> 2025 </w:t>
            </w:r>
            <w:r w:rsidR="00A03D7D">
              <w:rPr>
                <w:rFonts w:cs="Times New Roman"/>
                <w:bCs/>
                <w:color w:val="000000" w:themeColor="text1"/>
                <w:sz w:val="24"/>
                <w:szCs w:val="24"/>
              </w:rPr>
              <w:t>–</w:t>
            </w:r>
            <w:r>
              <w:rPr>
                <w:rFonts w:cs="Times New Roman"/>
                <w:bCs/>
                <w:color w:val="000000" w:themeColor="text1"/>
                <w:sz w:val="24"/>
                <w:szCs w:val="24"/>
              </w:rPr>
              <w:t xml:space="preserve"> 2030 годы</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rPr>
              <w:t>К 2030 году улучшена инфраструктура детских садов посредством адресного строительства и капитального ремонта детских садов в субъектах Российской Федерации с выявленной потребностью</w:t>
            </w:r>
          </w:p>
        </w:tc>
        <w:tc>
          <w:tcPr>
            <w:tcW w:w="4536"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color w:val="000000" w:themeColor="text1"/>
                <w:sz w:val="24"/>
                <w:szCs w:val="24"/>
              </w:rPr>
              <w:t>семьи, имеющие детей, обеспечены местами в дошкольных образовательных организациях</w:t>
            </w:r>
          </w:p>
        </w:tc>
        <w:tc>
          <w:tcPr>
            <w:tcW w:w="3380"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rPr>
              <w:t>доступность дошкольного образования для детей в возрасте от 1,5 до 3 лет;</w:t>
            </w:r>
          </w:p>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rPr>
              <w:t xml:space="preserve">доступность дошкольного образования для детей в </w:t>
            </w:r>
            <w:r>
              <w:rPr>
                <w:rFonts w:cs="Times New Roman"/>
                <w:bCs/>
                <w:color w:val="000000" w:themeColor="text1"/>
                <w:sz w:val="24"/>
                <w:szCs w:val="24"/>
              </w:rPr>
              <w:lastRenderedPageBreak/>
              <w:t>возрасте от 3 до 7 лет</w:t>
            </w:r>
          </w:p>
        </w:tc>
      </w:tr>
      <w:tr w:rsidR="00A31F44" w:rsidTr="00FE1C81">
        <w:tc>
          <w:tcPr>
            <w:tcW w:w="14715" w:type="dxa"/>
            <w:gridSpan w:val="4"/>
            <w:tcBorders>
              <w:top w:val="single" w:sz="4" w:space="0" w:color="000000"/>
              <w:left w:val="single" w:sz="4" w:space="0" w:color="000000"/>
              <w:bottom w:val="single" w:sz="4" w:space="0" w:color="000000"/>
              <w:right w:val="single" w:sz="4" w:space="0" w:color="000000"/>
            </w:tcBorders>
            <w:hideMark/>
          </w:tcPr>
          <w:p w:rsidR="00A31F44" w:rsidRDefault="00241551"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lastRenderedPageBreak/>
              <w:t>10</w:t>
            </w:r>
            <w:r w:rsidR="00A31F44">
              <w:rPr>
                <w:rFonts w:cs="Times New Roman"/>
                <w:bCs/>
                <w:color w:val="000000" w:themeColor="text1"/>
                <w:sz w:val="24"/>
                <w:szCs w:val="24"/>
                <w:lang w:eastAsia="ru-RU"/>
              </w:rPr>
              <w:t xml:space="preserve">. Ведомственный проект «Строительство и реконструкция зданий для реализации образовательной программы </w:t>
            </w:r>
          </w:p>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xml:space="preserve">дошкольного образования» (куратор – </w:t>
            </w:r>
            <w:proofErr w:type="spellStart"/>
            <w:r>
              <w:rPr>
                <w:rFonts w:cs="Times New Roman"/>
                <w:bCs/>
                <w:color w:val="000000" w:themeColor="text1"/>
                <w:sz w:val="24"/>
                <w:szCs w:val="24"/>
                <w:lang w:eastAsia="ru-RU"/>
              </w:rPr>
              <w:t>Баланцев</w:t>
            </w:r>
            <w:proofErr w:type="spellEnd"/>
            <w:r>
              <w:rPr>
                <w:rFonts w:cs="Times New Roman"/>
                <w:bCs/>
                <w:color w:val="000000" w:themeColor="text1"/>
                <w:sz w:val="24"/>
                <w:szCs w:val="24"/>
                <w:lang w:eastAsia="ru-RU"/>
              </w:rPr>
              <w:t xml:space="preserve"> Александр Сергеевич)</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 xml:space="preserve">Ответственный за реализацию – </w:t>
            </w:r>
            <w:r w:rsidR="00A03D7D">
              <w:rPr>
                <w:rFonts w:cs="Times New Roman"/>
                <w:bCs/>
                <w:color w:val="000000" w:themeColor="text1"/>
                <w:sz w:val="24"/>
                <w:szCs w:val="24"/>
                <w:lang w:eastAsia="ru-RU"/>
              </w:rPr>
              <w:t>МС ЯО</w:t>
            </w:r>
          </w:p>
        </w:tc>
        <w:tc>
          <w:tcPr>
            <w:tcW w:w="7916" w:type="dxa"/>
            <w:gridSpan w:val="2"/>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 xml:space="preserve">срок реализации – </w:t>
            </w:r>
            <w:r>
              <w:rPr>
                <w:rFonts w:cs="Times New Roman"/>
                <w:color w:val="000000" w:themeColor="text1"/>
                <w:sz w:val="24"/>
                <w:szCs w:val="24"/>
                <w:lang w:eastAsia="ru-RU"/>
              </w:rPr>
              <w:t>2024 год</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Доступность дошкольного образования для детей в возрасте от 1,5 до 7 лет</w:t>
            </w:r>
          </w:p>
        </w:tc>
        <w:tc>
          <w:tcPr>
            <w:tcW w:w="4536"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 xml:space="preserve">обеспечена доступность дошкольного образования за счет создания новых мест для семей с детьми в возрасте </w:t>
            </w:r>
          </w:p>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от 1,5 до 7 лет;</w:t>
            </w:r>
          </w:p>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к 2025 году планируется ввод в эксплуатацию 1 детского сада</w:t>
            </w:r>
          </w:p>
        </w:tc>
        <w:tc>
          <w:tcPr>
            <w:tcW w:w="3380"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доступность дошкольного образования для детей в возрасте от 1,5 до 3 лет;</w:t>
            </w:r>
          </w:p>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доступность дошкольного образования для детей в возрасте от 3 до 7 лет</w:t>
            </w:r>
          </w:p>
        </w:tc>
      </w:tr>
      <w:tr w:rsidR="00A31F44" w:rsidTr="00FE1C81">
        <w:tc>
          <w:tcPr>
            <w:tcW w:w="14715" w:type="dxa"/>
            <w:gridSpan w:val="4"/>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1</w:t>
            </w:r>
            <w:r w:rsidR="00241551">
              <w:rPr>
                <w:rFonts w:cs="Times New Roman"/>
                <w:bCs/>
                <w:color w:val="000000" w:themeColor="text1"/>
                <w:sz w:val="24"/>
                <w:szCs w:val="24"/>
                <w:lang w:eastAsia="ru-RU"/>
              </w:rPr>
              <w:t>1</w:t>
            </w:r>
            <w:r>
              <w:rPr>
                <w:rFonts w:cs="Times New Roman"/>
                <w:bCs/>
                <w:color w:val="000000" w:themeColor="text1"/>
                <w:sz w:val="24"/>
                <w:szCs w:val="24"/>
                <w:lang w:eastAsia="ru-RU"/>
              </w:rPr>
              <w:t xml:space="preserve">. Ведомственный проект «Строительство и реконструкция зданий образовательных организаций» </w:t>
            </w:r>
          </w:p>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xml:space="preserve">(куратор – </w:t>
            </w:r>
            <w:proofErr w:type="spellStart"/>
            <w:r>
              <w:rPr>
                <w:rFonts w:cs="Times New Roman"/>
                <w:bCs/>
                <w:color w:val="000000" w:themeColor="text1"/>
                <w:sz w:val="24"/>
                <w:szCs w:val="24"/>
                <w:lang w:eastAsia="ru-RU"/>
              </w:rPr>
              <w:t>Баланцев</w:t>
            </w:r>
            <w:proofErr w:type="spellEnd"/>
            <w:r>
              <w:rPr>
                <w:rFonts w:cs="Times New Roman"/>
                <w:bCs/>
                <w:color w:val="000000" w:themeColor="text1"/>
                <w:sz w:val="24"/>
                <w:szCs w:val="24"/>
                <w:lang w:eastAsia="ru-RU"/>
              </w:rPr>
              <w:t xml:space="preserve"> Александр Сергеевич)</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 xml:space="preserve">Ответственный за реализацию – </w:t>
            </w:r>
            <w:proofErr w:type="spellStart"/>
            <w:r w:rsidR="00A03D7D">
              <w:rPr>
                <w:rFonts w:cs="Times New Roman"/>
                <w:bCs/>
                <w:color w:val="000000" w:themeColor="text1"/>
                <w:sz w:val="24"/>
                <w:szCs w:val="24"/>
                <w:lang w:eastAsia="ru-RU"/>
              </w:rPr>
              <w:t>МСиЖКХ</w:t>
            </w:r>
            <w:proofErr w:type="spellEnd"/>
            <w:r w:rsidR="00A03D7D">
              <w:rPr>
                <w:rFonts w:cs="Times New Roman"/>
                <w:bCs/>
                <w:color w:val="000000" w:themeColor="text1"/>
                <w:sz w:val="24"/>
                <w:szCs w:val="24"/>
                <w:lang w:eastAsia="ru-RU"/>
              </w:rPr>
              <w:t xml:space="preserve"> ЯО</w:t>
            </w:r>
          </w:p>
        </w:tc>
        <w:tc>
          <w:tcPr>
            <w:tcW w:w="7916" w:type="dxa"/>
            <w:gridSpan w:val="2"/>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срок реализации – 2025 год</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Обеспечена возможность детям получать качественное образование в условиях, отвечающих современным требованиям</w:t>
            </w:r>
          </w:p>
        </w:tc>
        <w:tc>
          <w:tcPr>
            <w:tcW w:w="4536"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создание современной образовательной среды</w:t>
            </w:r>
          </w:p>
        </w:tc>
        <w:tc>
          <w:tcPr>
            <w:tcW w:w="3380"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уровень образования</w:t>
            </w:r>
          </w:p>
        </w:tc>
      </w:tr>
      <w:tr w:rsidR="00A31F44" w:rsidTr="00FE1C81">
        <w:tc>
          <w:tcPr>
            <w:tcW w:w="14715" w:type="dxa"/>
            <w:gridSpan w:val="4"/>
            <w:tcBorders>
              <w:top w:val="single" w:sz="4" w:space="0" w:color="000000"/>
              <w:left w:val="single" w:sz="4" w:space="0" w:color="000000"/>
              <w:bottom w:val="single" w:sz="4" w:space="0" w:color="000000"/>
              <w:right w:val="single" w:sz="4" w:space="0" w:color="000000"/>
            </w:tcBorders>
            <w:hideMark/>
          </w:tcPr>
          <w:p w:rsidR="00A31F44" w:rsidRDefault="00A31F44" w:rsidP="00241551">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1</w:t>
            </w:r>
            <w:r w:rsidR="00241551">
              <w:rPr>
                <w:rFonts w:cs="Times New Roman"/>
                <w:bCs/>
                <w:color w:val="000000" w:themeColor="text1"/>
                <w:sz w:val="24"/>
                <w:szCs w:val="24"/>
                <w:lang w:eastAsia="ru-RU"/>
              </w:rPr>
              <w:t>2</w:t>
            </w:r>
            <w:r>
              <w:rPr>
                <w:rFonts w:cs="Times New Roman"/>
                <w:bCs/>
                <w:color w:val="000000" w:themeColor="text1"/>
                <w:sz w:val="24"/>
                <w:szCs w:val="24"/>
                <w:lang w:eastAsia="ru-RU"/>
              </w:rPr>
              <w:t xml:space="preserve">. Комплекс процессных мероприятий «Организация предоставления государственных услуг и выполнения работ в сфере образования» </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Ответственный за реализацию – МО ЯО</w:t>
            </w:r>
          </w:p>
        </w:tc>
        <w:tc>
          <w:tcPr>
            <w:tcW w:w="7916" w:type="dxa"/>
            <w:gridSpan w:val="2"/>
            <w:tcBorders>
              <w:top w:val="single" w:sz="4" w:space="0" w:color="000000"/>
              <w:left w:val="single" w:sz="4" w:space="0" w:color="000000"/>
              <w:bottom w:val="single" w:sz="4" w:space="0" w:color="000000"/>
              <w:right w:val="single" w:sz="4" w:space="0" w:color="000000"/>
            </w:tcBorders>
            <w:hideMark/>
          </w:tcPr>
          <w:p w:rsidR="00A31F44" w:rsidRDefault="00A03D7D"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Обеспечение деятельности государственных учреждений, предоставление грантов организациям, осуществляющим образовательную деятельность по образовательным программам СПО, и предоставление мер социальной поддержки обучающимся, воспитанникам и работникам государственных учреждений</w:t>
            </w:r>
          </w:p>
        </w:tc>
        <w:tc>
          <w:tcPr>
            <w:tcW w:w="4536"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color w:val="000000" w:themeColor="text1"/>
                <w:sz w:val="24"/>
                <w:szCs w:val="24"/>
                <w:lang w:eastAsia="ru-RU"/>
              </w:rPr>
              <w:t xml:space="preserve">организовано предоставление </w:t>
            </w:r>
            <w:r>
              <w:rPr>
                <w:rFonts w:cs="Times New Roman"/>
                <w:bCs/>
                <w:color w:val="000000" w:themeColor="text1"/>
                <w:sz w:val="24"/>
                <w:szCs w:val="24"/>
                <w:lang w:eastAsia="ru-RU"/>
              </w:rPr>
              <w:t>начального общего, основного общего, среднего общего образования</w:t>
            </w:r>
            <w:r>
              <w:rPr>
                <w:rFonts w:cs="Times New Roman"/>
                <w:color w:val="000000" w:themeColor="text1"/>
                <w:sz w:val="24"/>
                <w:szCs w:val="24"/>
                <w:lang w:eastAsia="ru-RU"/>
              </w:rPr>
              <w:t>, СПО, дополнительного образования детей, дополнительного профессионального образования в государственных образовательных организациях,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 созданы условия для осуществления присмотра и ухода</w:t>
            </w:r>
            <w:r>
              <w:rPr>
                <w:rFonts w:cs="Times New Roman"/>
                <w:b/>
                <w:bCs/>
                <w:color w:val="000000" w:themeColor="text1"/>
                <w:sz w:val="24"/>
                <w:szCs w:val="24"/>
                <w:lang w:eastAsia="ru-RU"/>
              </w:rPr>
              <w:t xml:space="preserve"> </w:t>
            </w:r>
            <w:r>
              <w:rPr>
                <w:rFonts w:cs="Times New Roman"/>
                <w:bCs/>
                <w:color w:val="000000" w:themeColor="text1"/>
                <w:sz w:val="24"/>
                <w:szCs w:val="24"/>
                <w:lang w:eastAsia="ru-RU"/>
              </w:rPr>
              <w:t xml:space="preserve">за </w:t>
            </w:r>
            <w:r>
              <w:rPr>
                <w:rFonts w:cs="Times New Roman"/>
                <w:color w:val="000000" w:themeColor="text1"/>
                <w:sz w:val="24"/>
                <w:szCs w:val="24"/>
                <w:lang w:eastAsia="ru-RU"/>
              </w:rPr>
              <w:lastRenderedPageBreak/>
              <w:t>детьми, содержания детей в государственных образовательных организациях, а также предоставлены меры социальной поддержки</w:t>
            </w:r>
          </w:p>
        </w:tc>
        <w:tc>
          <w:tcPr>
            <w:tcW w:w="3380"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lastRenderedPageBreak/>
              <w:t>уровень образования;</w:t>
            </w:r>
          </w:p>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доля выпускников образовательных организаций, реализующих образовательные программы СПО, занятых по виду деятельности и полученным компетенциям</w:t>
            </w:r>
          </w:p>
        </w:tc>
      </w:tr>
      <w:tr w:rsidR="00A31F44" w:rsidTr="00FE1C81">
        <w:tc>
          <w:tcPr>
            <w:tcW w:w="14715" w:type="dxa"/>
            <w:gridSpan w:val="4"/>
            <w:tcBorders>
              <w:top w:val="single" w:sz="4" w:space="0" w:color="000000"/>
              <w:left w:val="single" w:sz="4" w:space="0" w:color="000000"/>
              <w:bottom w:val="single" w:sz="4" w:space="0" w:color="000000"/>
              <w:right w:val="single" w:sz="4" w:space="0" w:color="000000"/>
            </w:tcBorders>
            <w:hideMark/>
          </w:tcPr>
          <w:p w:rsidR="00A31F44" w:rsidRDefault="00A31F44" w:rsidP="00241551">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1</w:t>
            </w:r>
            <w:r w:rsidR="00241551">
              <w:rPr>
                <w:rFonts w:cs="Times New Roman"/>
                <w:bCs/>
                <w:color w:val="000000" w:themeColor="text1"/>
                <w:sz w:val="24"/>
                <w:szCs w:val="24"/>
                <w:lang w:eastAsia="ru-RU"/>
              </w:rPr>
              <w:t>3</w:t>
            </w:r>
            <w:r>
              <w:rPr>
                <w:rFonts w:cs="Times New Roman"/>
                <w:bCs/>
                <w:color w:val="000000" w:themeColor="text1"/>
                <w:sz w:val="24"/>
                <w:szCs w:val="24"/>
                <w:lang w:eastAsia="ru-RU"/>
              </w:rPr>
              <w:t>. Комплекс процессных мероприятий «Обеспечение государственных гарантий прав граждан на образование и социальную поддержку отдельных категорий обучающихся»</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Ответственный за реализацию – МО ЯО</w:t>
            </w:r>
          </w:p>
        </w:tc>
        <w:tc>
          <w:tcPr>
            <w:tcW w:w="7916" w:type="dxa"/>
            <w:gridSpan w:val="2"/>
            <w:tcBorders>
              <w:top w:val="single" w:sz="4" w:space="0" w:color="000000"/>
              <w:left w:val="single" w:sz="4" w:space="0" w:color="000000"/>
              <w:bottom w:val="single" w:sz="4" w:space="0" w:color="000000"/>
              <w:right w:val="single" w:sz="4" w:space="0" w:color="000000"/>
            </w:tcBorders>
            <w:hideMark/>
          </w:tcPr>
          <w:p w:rsidR="00A31F44" w:rsidRDefault="00A03D7D"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color w:val="000000" w:themeColor="text1"/>
                <w:sz w:val="24"/>
                <w:szCs w:val="24"/>
                <w:lang w:eastAsia="ru-RU"/>
              </w:rPr>
              <w:t xml:space="preserve">Обеспечение реализации образовательного процесса и мер социальной поддержки в муниципальных и частных общеобразовательных и дошкольных образовательных организациях </w:t>
            </w:r>
          </w:p>
        </w:tc>
        <w:tc>
          <w:tcPr>
            <w:tcW w:w="4536"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обеспечено право граждан на получение общедоступного и бесплатного дошкольного образования в муниципальных дошкольных образовательных организациях, дошкольного, начального общего, основного общего, среднего общего образования в муниципальных общеобразовательных организациях; предоставлены меры социальной</w:t>
            </w:r>
            <w:r>
              <w:rPr>
                <w:rFonts w:cs="Times New Roman"/>
                <w:bCs/>
                <w:strike/>
                <w:color w:val="000000" w:themeColor="text1"/>
                <w:sz w:val="24"/>
                <w:szCs w:val="24"/>
                <w:lang w:eastAsia="ru-RU"/>
              </w:rPr>
              <w:t xml:space="preserve"> </w:t>
            </w:r>
            <w:r>
              <w:rPr>
                <w:rFonts w:cs="Times New Roman"/>
                <w:bCs/>
                <w:color w:val="000000" w:themeColor="text1"/>
                <w:sz w:val="24"/>
                <w:szCs w:val="24"/>
                <w:lang w:eastAsia="ru-RU"/>
              </w:rPr>
              <w:t>поддержки</w:t>
            </w:r>
          </w:p>
        </w:tc>
        <w:tc>
          <w:tcPr>
            <w:tcW w:w="3380"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 xml:space="preserve">уровень образования, </w:t>
            </w:r>
          </w:p>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доступность дошкольного образования для детей в возрасте от 3 до 7 лет</w:t>
            </w:r>
          </w:p>
        </w:tc>
      </w:tr>
      <w:tr w:rsidR="00A31F44" w:rsidTr="00FE1C81">
        <w:tc>
          <w:tcPr>
            <w:tcW w:w="14715" w:type="dxa"/>
            <w:gridSpan w:val="4"/>
            <w:tcBorders>
              <w:top w:val="single" w:sz="4" w:space="0" w:color="000000"/>
              <w:left w:val="single" w:sz="4" w:space="0" w:color="000000"/>
              <w:bottom w:val="single" w:sz="4" w:space="0" w:color="000000"/>
              <w:right w:val="single" w:sz="4" w:space="0" w:color="000000"/>
            </w:tcBorders>
            <w:hideMark/>
          </w:tcPr>
          <w:p w:rsidR="00A31F44" w:rsidRDefault="00A31F44" w:rsidP="00241551">
            <w:pPr>
              <w:keepNext/>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1</w:t>
            </w:r>
            <w:r w:rsidR="00241551">
              <w:rPr>
                <w:rFonts w:cs="Times New Roman"/>
                <w:bCs/>
                <w:color w:val="000000" w:themeColor="text1"/>
                <w:sz w:val="24"/>
                <w:szCs w:val="24"/>
                <w:lang w:eastAsia="ru-RU"/>
              </w:rPr>
              <w:t>4</w:t>
            </w:r>
            <w:r>
              <w:rPr>
                <w:rFonts w:cs="Times New Roman"/>
                <w:bCs/>
                <w:color w:val="000000" w:themeColor="text1"/>
                <w:sz w:val="24"/>
                <w:szCs w:val="24"/>
                <w:lang w:eastAsia="ru-RU"/>
              </w:rPr>
              <w:t>. Комплекс процессных мероприятий «Обеспечение государственной поддержки муниципальных образовательных систем»</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Ответственный за реализацию – МО ЯО</w:t>
            </w:r>
          </w:p>
        </w:tc>
        <w:tc>
          <w:tcPr>
            <w:tcW w:w="7916" w:type="dxa"/>
            <w:gridSpan w:val="2"/>
            <w:tcBorders>
              <w:top w:val="single" w:sz="4" w:space="0" w:color="000000"/>
              <w:left w:val="single" w:sz="4" w:space="0" w:color="000000"/>
              <w:bottom w:val="single" w:sz="4" w:space="0" w:color="000000"/>
              <w:right w:val="single" w:sz="4" w:space="0" w:color="000000"/>
            </w:tcBorders>
            <w:hideMark/>
          </w:tcPr>
          <w:p w:rsidR="00A31F44" w:rsidRDefault="00A03D7D"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Финансовая поддержка органов местного самоуправления в реализации полномочий в сфере образования</w:t>
            </w:r>
          </w:p>
        </w:tc>
        <w:tc>
          <w:tcPr>
            <w:tcW w:w="4536"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 xml:space="preserve">оказана финансовая поддержка местным бюджетам </w:t>
            </w:r>
          </w:p>
        </w:tc>
        <w:tc>
          <w:tcPr>
            <w:tcW w:w="3380"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уровень образования</w:t>
            </w:r>
          </w:p>
        </w:tc>
      </w:tr>
      <w:tr w:rsidR="00A31F44" w:rsidTr="00FE1C81">
        <w:tc>
          <w:tcPr>
            <w:tcW w:w="14715" w:type="dxa"/>
            <w:gridSpan w:val="4"/>
            <w:tcBorders>
              <w:top w:val="single" w:sz="4" w:space="0" w:color="000000"/>
              <w:left w:val="single" w:sz="4" w:space="0" w:color="000000"/>
              <w:bottom w:val="single" w:sz="4" w:space="0" w:color="000000"/>
              <w:right w:val="single" w:sz="4" w:space="0" w:color="000000"/>
            </w:tcBorders>
            <w:hideMark/>
          </w:tcPr>
          <w:p w:rsidR="00A31F44" w:rsidRDefault="00A31F44" w:rsidP="00241551">
            <w:pPr>
              <w:keepNext/>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1</w:t>
            </w:r>
            <w:r w:rsidR="00241551">
              <w:rPr>
                <w:rFonts w:cs="Times New Roman"/>
                <w:bCs/>
                <w:color w:val="000000" w:themeColor="text1"/>
                <w:sz w:val="24"/>
                <w:szCs w:val="24"/>
                <w:lang w:eastAsia="ru-RU"/>
              </w:rPr>
              <w:t>5</w:t>
            </w:r>
            <w:r>
              <w:rPr>
                <w:rFonts w:cs="Times New Roman"/>
                <w:bCs/>
                <w:color w:val="000000" w:themeColor="text1"/>
                <w:sz w:val="24"/>
                <w:szCs w:val="24"/>
                <w:lang w:eastAsia="ru-RU"/>
              </w:rPr>
              <w:t xml:space="preserve">. Комплекс процессных мероприятий «Обеспечение мероприятий по совершенствованию условий образовательного процесса и мотивации участников образовательного процесса» </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Ответственный за реализацию – МО ЯО</w:t>
            </w:r>
          </w:p>
        </w:tc>
        <w:tc>
          <w:tcPr>
            <w:tcW w:w="7916" w:type="dxa"/>
            <w:gridSpan w:val="2"/>
            <w:tcBorders>
              <w:top w:val="single" w:sz="4" w:space="0" w:color="000000"/>
              <w:left w:val="single" w:sz="4" w:space="0" w:color="000000"/>
              <w:bottom w:val="single" w:sz="4" w:space="0" w:color="000000"/>
              <w:right w:val="single" w:sz="4" w:space="0" w:color="000000"/>
            </w:tcBorders>
            <w:hideMark/>
          </w:tcPr>
          <w:p w:rsidR="00A31F44" w:rsidRDefault="00A03D7D"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w:t>
            </w:r>
          </w:p>
        </w:tc>
      </w:tr>
      <w:tr w:rsidR="00A31F44" w:rsidTr="008F0923">
        <w:tc>
          <w:tcPr>
            <w:tcW w:w="704"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jc w:val="center"/>
              <w:outlineLvl w:val="1"/>
              <w:rPr>
                <w:color w:val="000000" w:themeColor="text1"/>
              </w:rPr>
            </w:pPr>
            <w:r>
              <w:rPr>
                <w:rFonts w:cs="Times New Roman"/>
                <w:bCs/>
                <w:color w:val="000000" w:themeColor="text1"/>
                <w:sz w:val="24"/>
                <w:szCs w:val="24"/>
                <w:lang w:eastAsia="ru-RU"/>
              </w:rPr>
              <w:t> </w:t>
            </w:r>
          </w:p>
        </w:tc>
        <w:tc>
          <w:tcPr>
            <w:tcW w:w="6095"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t>Повышение качества образовательного процесса в сфере образования Ярославской области</w:t>
            </w:r>
          </w:p>
        </w:tc>
        <w:tc>
          <w:tcPr>
            <w:tcW w:w="4536"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color w:val="000000" w:themeColor="text1"/>
                <w:sz w:val="24"/>
                <w:szCs w:val="24"/>
                <w:lang w:eastAsia="ru-RU"/>
              </w:rPr>
              <w:t xml:space="preserve">осуществлен мониторинг в системе образования, проведена независимая оценка качества условий осуществления образовательной деятельности организациями, осуществляющими образовательную деятельность, </w:t>
            </w:r>
            <w:r>
              <w:rPr>
                <w:rFonts w:cs="Times New Roman"/>
                <w:color w:val="000000" w:themeColor="text1"/>
                <w:sz w:val="24"/>
                <w:szCs w:val="24"/>
                <w:lang w:eastAsia="ru-RU"/>
              </w:rPr>
              <w:lastRenderedPageBreak/>
              <w:t xml:space="preserve">заключены договоры о целевом обучении, проведена итоговая аттестация, обеспечены учебниками и средствами обучения и воспитания организации, осуществляющие образовательную деятельность по основным образовательным программам, а также обеспечено участие в национальных чемпионатах профессионального мастерства </w:t>
            </w:r>
          </w:p>
        </w:tc>
        <w:tc>
          <w:tcPr>
            <w:tcW w:w="3380" w:type="dxa"/>
            <w:tcBorders>
              <w:top w:val="single" w:sz="4" w:space="0" w:color="000000"/>
              <w:left w:val="single" w:sz="4" w:space="0" w:color="000000"/>
              <w:bottom w:val="single" w:sz="4" w:space="0" w:color="000000"/>
              <w:right w:val="single" w:sz="4" w:space="0" w:color="000000"/>
            </w:tcBorders>
            <w:hideMark/>
          </w:tcPr>
          <w:p w:rsidR="00A31F44" w:rsidRDefault="00A31F44" w:rsidP="00F4564A">
            <w:pPr>
              <w:widowControl w:val="0"/>
              <w:tabs>
                <w:tab w:val="left" w:pos="387"/>
              </w:tabs>
              <w:ind w:firstLine="0"/>
              <w:outlineLvl w:val="1"/>
              <w:rPr>
                <w:color w:val="000000" w:themeColor="text1"/>
              </w:rPr>
            </w:pPr>
            <w:r>
              <w:rPr>
                <w:rFonts w:cs="Times New Roman"/>
                <w:bCs/>
                <w:color w:val="000000" w:themeColor="text1"/>
                <w:sz w:val="24"/>
                <w:szCs w:val="24"/>
                <w:lang w:eastAsia="ru-RU"/>
              </w:rPr>
              <w:lastRenderedPageBreak/>
              <w:t>уровень образования</w:t>
            </w:r>
          </w:p>
        </w:tc>
      </w:tr>
    </w:tbl>
    <w:p w:rsidR="00A03D7D" w:rsidRDefault="00A03D7D" w:rsidP="00A03D7D">
      <w:pPr>
        <w:widowControl w:val="0"/>
        <w:tabs>
          <w:tab w:val="left" w:pos="387"/>
        </w:tabs>
        <w:ind w:firstLine="0"/>
        <w:jc w:val="center"/>
        <w:outlineLvl w:val="1"/>
        <w:rPr>
          <w:rFonts w:cs="Times New Roman"/>
          <w:bCs/>
          <w:color w:val="000000" w:themeColor="text1"/>
          <w:szCs w:val="28"/>
        </w:rPr>
      </w:pPr>
    </w:p>
    <w:p w:rsidR="00A31F44" w:rsidRDefault="00A31F44" w:rsidP="00A03D7D">
      <w:pPr>
        <w:widowControl w:val="0"/>
        <w:tabs>
          <w:tab w:val="left" w:pos="387"/>
        </w:tabs>
        <w:ind w:firstLine="0"/>
        <w:jc w:val="center"/>
        <w:outlineLvl w:val="1"/>
        <w:rPr>
          <w:color w:val="000000" w:themeColor="text1"/>
        </w:rPr>
      </w:pPr>
      <w:r>
        <w:rPr>
          <w:rFonts w:cs="Times New Roman"/>
          <w:bCs/>
          <w:color w:val="000000" w:themeColor="text1"/>
          <w:szCs w:val="28"/>
        </w:rPr>
        <w:t xml:space="preserve">4. Финансовое обеспечение </w:t>
      </w:r>
      <w:r w:rsidR="00986EF2">
        <w:rPr>
          <w:rFonts w:cs="Times New Roman"/>
          <w:bCs/>
          <w:color w:val="000000" w:themeColor="text1"/>
          <w:szCs w:val="28"/>
        </w:rPr>
        <w:t>г</w:t>
      </w:r>
      <w:r>
        <w:rPr>
          <w:rFonts w:cs="Times New Roman"/>
          <w:bCs/>
          <w:color w:val="000000" w:themeColor="text1"/>
          <w:szCs w:val="28"/>
        </w:rPr>
        <w:t>осударственной программы</w:t>
      </w:r>
      <w:r w:rsidR="00986EF2">
        <w:rPr>
          <w:rFonts w:cs="Times New Roman"/>
          <w:bCs/>
          <w:color w:val="000000" w:themeColor="text1"/>
          <w:szCs w:val="28"/>
        </w:rPr>
        <w:t xml:space="preserve"> Ярославской области</w:t>
      </w:r>
    </w:p>
    <w:p w:rsidR="00A31F44" w:rsidRDefault="00A31F44">
      <w:pPr>
        <w:widowControl w:val="0"/>
        <w:tabs>
          <w:tab w:val="left" w:pos="387"/>
        </w:tabs>
        <w:ind w:left="1418" w:right="682" w:firstLine="0"/>
        <w:jc w:val="center"/>
        <w:outlineLvl w:val="1"/>
        <w:rPr>
          <w:color w:val="000000" w:themeColor="text1"/>
        </w:rPr>
      </w:pPr>
      <w:r>
        <w:rPr>
          <w:rFonts w:cs="Times New Roman"/>
          <w:bCs/>
          <w:color w:val="000000" w:themeColor="text1"/>
          <w:szCs w:val="28"/>
        </w:rPr>
        <w:t> </w:t>
      </w:r>
    </w:p>
    <w:tbl>
      <w:tblPr>
        <w:tblW w:w="1459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61"/>
        <w:gridCol w:w="1417"/>
        <w:gridCol w:w="1418"/>
        <w:gridCol w:w="1417"/>
        <w:gridCol w:w="1418"/>
        <w:gridCol w:w="1417"/>
        <w:gridCol w:w="1418"/>
        <w:gridCol w:w="1417"/>
        <w:gridCol w:w="1412"/>
      </w:tblGrid>
      <w:tr w:rsidR="00A31F44" w:rsidTr="00A31F44">
        <w:trPr>
          <w:trHeight w:val="198"/>
        </w:trPr>
        <w:tc>
          <w:tcPr>
            <w:tcW w:w="3261" w:type="dxa"/>
            <w:vMerge w:val="restart"/>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spacing w:line="198" w:lineRule="atLeast"/>
              <w:ind w:firstLine="0"/>
              <w:jc w:val="center"/>
              <w:outlineLvl w:val="1"/>
              <w:rPr>
                <w:color w:val="000000" w:themeColor="text1"/>
                <w:sz w:val="24"/>
                <w:szCs w:val="24"/>
              </w:rPr>
            </w:pPr>
            <w:bookmarkStart w:id="7" w:name="_Hlk178931325"/>
            <w:bookmarkStart w:id="8" w:name="_Hlk208412846"/>
            <w:r w:rsidRPr="00A31F44">
              <w:rPr>
                <w:rFonts w:cs="Times New Roman"/>
                <w:bCs/>
                <w:color w:val="000000" w:themeColor="text1"/>
                <w:sz w:val="24"/>
                <w:szCs w:val="24"/>
              </w:rPr>
              <w:t>Наименование государственной программы Ярославской области, структурного элемента/ источник финансового обеспечения</w:t>
            </w:r>
          </w:p>
        </w:tc>
        <w:tc>
          <w:tcPr>
            <w:tcW w:w="11334" w:type="dxa"/>
            <w:gridSpan w:val="8"/>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spacing w:line="198" w:lineRule="atLeast"/>
              <w:ind w:firstLine="0"/>
              <w:jc w:val="center"/>
              <w:outlineLvl w:val="1"/>
              <w:rPr>
                <w:color w:val="000000" w:themeColor="text1"/>
                <w:sz w:val="24"/>
                <w:szCs w:val="24"/>
              </w:rPr>
            </w:pPr>
            <w:r w:rsidRPr="00A31F44">
              <w:rPr>
                <w:rFonts w:cs="Times New Roman"/>
                <w:bCs/>
                <w:color w:val="000000" w:themeColor="text1"/>
                <w:sz w:val="24"/>
                <w:szCs w:val="24"/>
              </w:rPr>
              <w:t>Объем финансового обеспечения по годам реализации, тыс. рублей</w:t>
            </w:r>
          </w:p>
        </w:tc>
      </w:tr>
      <w:tr w:rsidR="00A31F44" w:rsidTr="00A31F44">
        <w:tc>
          <w:tcPr>
            <w:tcW w:w="3261" w:type="dxa"/>
            <w:vMerge/>
            <w:tcBorders>
              <w:top w:val="single" w:sz="4" w:space="0" w:color="000000"/>
              <w:left w:val="single" w:sz="4" w:space="0" w:color="000000"/>
              <w:bottom w:val="single" w:sz="4" w:space="0" w:color="000000"/>
              <w:right w:val="single" w:sz="4" w:space="0" w:color="000000"/>
            </w:tcBorders>
            <w:vAlign w:val="center"/>
            <w:hideMark/>
          </w:tcPr>
          <w:p w:rsidR="00A31F44" w:rsidRPr="00A31F44" w:rsidRDefault="00A31F44">
            <w:pPr>
              <w:ind w:firstLine="0"/>
              <w:rPr>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jc w:val="center"/>
              <w:outlineLvl w:val="1"/>
              <w:rPr>
                <w:color w:val="000000" w:themeColor="text1"/>
                <w:sz w:val="24"/>
                <w:szCs w:val="24"/>
              </w:rPr>
            </w:pPr>
            <w:r w:rsidRPr="00A31F44">
              <w:rPr>
                <w:rFonts w:cs="Times New Roman"/>
                <w:bCs/>
                <w:color w:val="000000" w:themeColor="text1"/>
                <w:sz w:val="24"/>
                <w:szCs w:val="24"/>
              </w:rPr>
              <w:t>2024</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jc w:val="center"/>
              <w:outlineLvl w:val="1"/>
              <w:rPr>
                <w:color w:val="000000" w:themeColor="text1"/>
                <w:sz w:val="24"/>
                <w:szCs w:val="24"/>
              </w:rPr>
            </w:pPr>
            <w:r w:rsidRPr="00A31F44">
              <w:rPr>
                <w:rFonts w:cs="Times New Roman"/>
                <w:bCs/>
                <w:color w:val="000000" w:themeColor="text1"/>
                <w:sz w:val="24"/>
                <w:szCs w:val="24"/>
              </w:rPr>
              <w:t>2025</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jc w:val="center"/>
              <w:outlineLvl w:val="1"/>
              <w:rPr>
                <w:color w:val="000000" w:themeColor="text1"/>
                <w:sz w:val="24"/>
                <w:szCs w:val="24"/>
              </w:rPr>
            </w:pPr>
            <w:r w:rsidRPr="00A31F44">
              <w:rPr>
                <w:rFonts w:cs="Times New Roman"/>
                <w:bCs/>
                <w:color w:val="000000" w:themeColor="text1"/>
                <w:sz w:val="24"/>
                <w:szCs w:val="24"/>
              </w:rPr>
              <w:t>2026</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jc w:val="center"/>
              <w:outlineLvl w:val="1"/>
              <w:rPr>
                <w:color w:val="000000" w:themeColor="text1"/>
                <w:sz w:val="24"/>
                <w:szCs w:val="24"/>
              </w:rPr>
            </w:pPr>
            <w:r w:rsidRPr="00A31F44">
              <w:rPr>
                <w:rFonts w:cs="Times New Roman"/>
                <w:bCs/>
                <w:color w:val="000000" w:themeColor="text1"/>
                <w:sz w:val="24"/>
                <w:szCs w:val="24"/>
              </w:rPr>
              <w:t>2027</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jc w:val="center"/>
              <w:outlineLvl w:val="1"/>
              <w:rPr>
                <w:color w:val="000000" w:themeColor="text1"/>
                <w:sz w:val="24"/>
                <w:szCs w:val="24"/>
              </w:rPr>
            </w:pPr>
            <w:r w:rsidRPr="00A31F44">
              <w:rPr>
                <w:rFonts w:cs="Times New Roman"/>
                <w:bCs/>
                <w:color w:val="000000" w:themeColor="text1"/>
                <w:sz w:val="24"/>
                <w:szCs w:val="24"/>
              </w:rPr>
              <w:t>2028</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jc w:val="center"/>
              <w:outlineLvl w:val="1"/>
              <w:rPr>
                <w:color w:val="000000" w:themeColor="text1"/>
                <w:sz w:val="24"/>
                <w:szCs w:val="24"/>
              </w:rPr>
            </w:pPr>
            <w:r w:rsidRPr="00A31F44">
              <w:rPr>
                <w:rFonts w:cs="Times New Roman"/>
                <w:bCs/>
                <w:color w:val="000000" w:themeColor="text1"/>
                <w:sz w:val="24"/>
                <w:szCs w:val="24"/>
              </w:rPr>
              <w:t>2029</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jc w:val="center"/>
              <w:outlineLvl w:val="1"/>
              <w:rPr>
                <w:color w:val="000000" w:themeColor="text1"/>
                <w:sz w:val="24"/>
                <w:szCs w:val="24"/>
              </w:rPr>
            </w:pPr>
            <w:r w:rsidRPr="00A31F44">
              <w:rPr>
                <w:rFonts w:cs="Times New Roman"/>
                <w:bCs/>
                <w:color w:val="000000" w:themeColor="text1"/>
                <w:sz w:val="24"/>
                <w:szCs w:val="24"/>
              </w:rPr>
              <w:t>2030</w:t>
            </w:r>
          </w:p>
        </w:tc>
        <w:tc>
          <w:tcPr>
            <w:tcW w:w="1412"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jc w:val="center"/>
              <w:outlineLvl w:val="1"/>
              <w:rPr>
                <w:color w:val="000000" w:themeColor="text1"/>
                <w:sz w:val="24"/>
                <w:szCs w:val="24"/>
              </w:rPr>
            </w:pPr>
            <w:r w:rsidRPr="00A31F44">
              <w:rPr>
                <w:rFonts w:cs="Times New Roman"/>
                <w:bCs/>
                <w:color w:val="000000" w:themeColor="text1"/>
                <w:sz w:val="24"/>
                <w:szCs w:val="24"/>
              </w:rPr>
              <w:t>всего</w:t>
            </w:r>
          </w:p>
        </w:tc>
      </w:tr>
    </w:tbl>
    <w:p w:rsidR="00A31F44" w:rsidRPr="00A31F44" w:rsidRDefault="00A31F44">
      <w:pPr>
        <w:rPr>
          <w:sz w:val="2"/>
          <w:szCs w:val="2"/>
        </w:rPr>
      </w:pPr>
    </w:p>
    <w:tbl>
      <w:tblPr>
        <w:tblW w:w="1459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61"/>
        <w:gridCol w:w="1417"/>
        <w:gridCol w:w="1418"/>
        <w:gridCol w:w="1417"/>
        <w:gridCol w:w="1418"/>
        <w:gridCol w:w="1417"/>
        <w:gridCol w:w="1418"/>
        <w:gridCol w:w="1417"/>
        <w:gridCol w:w="1412"/>
      </w:tblGrid>
      <w:tr w:rsidR="00A31F44" w:rsidTr="00A31F44">
        <w:trPr>
          <w:tblHeader/>
        </w:trPr>
        <w:tc>
          <w:tcPr>
            <w:tcW w:w="3261"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jc w:val="center"/>
              <w:outlineLvl w:val="1"/>
              <w:rPr>
                <w:color w:val="000000" w:themeColor="text1"/>
                <w:sz w:val="24"/>
                <w:szCs w:val="24"/>
              </w:rPr>
            </w:pPr>
            <w:r w:rsidRPr="00A31F44">
              <w:rPr>
                <w:rFonts w:cs="Times New Roman"/>
                <w:bCs/>
                <w:color w:val="000000" w:themeColor="text1"/>
                <w:sz w:val="24"/>
                <w:szCs w:val="24"/>
              </w:rPr>
              <w:t>1</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jc w:val="center"/>
              <w:outlineLvl w:val="1"/>
              <w:rPr>
                <w:color w:val="000000" w:themeColor="text1"/>
                <w:sz w:val="24"/>
                <w:szCs w:val="24"/>
              </w:rPr>
            </w:pPr>
            <w:r w:rsidRPr="00A31F44">
              <w:rPr>
                <w:rFonts w:cs="Times New Roman"/>
                <w:bCs/>
                <w:color w:val="000000" w:themeColor="text1"/>
                <w:sz w:val="24"/>
                <w:szCs w:val="24"/>
              </w:rPr>
              <w:t>2</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jc w:val="center"/>
              <w:outlineLvl w:val="1"/>
              <w:rPr>
                <w:color w:val="000000" w:themeColor="text1"/>
                <w:sz w:val="24"/>
                <w:szCs w:val="24"/>
              </w:rPr>
            </w:pPr>
            <w:r w:rsidRPr="00A31F44">
              <w:rPr>
                <w:rFonts w:cs="Times New Roman"/>
                <w:bCs/>
                <w:color w:val="000000" w:themeColor="text1"/>
                <w:sz w:val="24"/>
                <w:szCs w:val="24"/>
              </w:rPr>
              <w:t>3</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jc w:val="center"/>
              <w:outlineLvl w:val="1"/>
              <w:rPr>
                <w:color w:val="000000" w:themeColor="text1"/>
                <w:sz w:val="24"/>
                <w:szCs w:val="24"/>
              </w:rPr>
            </w:pPr>
            <w:r w:rsidRPr="00A31F44">
              <w:rPr>
                <w:rFonts w:cs="Times New Roman"/>
                <w:bCs/>
                <w:color w:val="000000" w:themeColor="text1"/>
                <w:sz w:val="24"/>
                <w:szCs w:val="24"/>
              </w:rPr>
              <w:t>4</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jc w:val="center"/>
              <w:outlineLvl w:val="1"/>
              <w:rPr>
                <w:color w:val="000000" w:themeColor="text1"/>
                <w:sz w:val="24"/>
                <w:szCs w:val="24"/>
              </w:rPr>
            </w:pPr>
            <w:r w:rsidRPr="00A31F44">
              <w:rPr>
                <w:rFonts w:cs="Times New Roman"/>
                <w:bCs/>
                <w:color w:val="000000" w:themeColor="text1"/>
                <w:sz w:val="24"/>
                <w:szCs w:val="24"/>
              </w:rPr>
              <w:t>5</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jc w:val="center"/>
              <w:outlineLvl w:val="1"/>
              <w:rPr>
                <w:color w:val="000000" w:themeColor="text1"/>
                <w:sz w:val="24"/>
                <w:szCs w:val="24"/>
              </w:rPr>
            </w:pPr>
            <w:r w:rsidRPr="00A31F44">
              <w:rPr>
                <w:rFonts w:cs="Times New Roman"/>
                <w:bCs/>
                <w:color w:val="000000" w:themeColor="text1"/>
                <w:sz w:val="24"/>
                <w:szCs w:val="24"/>
              </w:rPr>
              <w:t>6</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jc w:val="center"/>
              <w:outlineLvl w:val="1"/>
              <w:rPr>
                <w:color w:val="000000" w:themeColor="text1"/>
                <w:sz w:val="24"/>
                <w:szCs w:val="24"/>
              </w:rPr>
            </w:pPr>
            <w:r w:rsidRPr="00A31F44">
              <w:rPr>
                <w:rFonts w:cs="Times New Roman"/>
                <w:bCs/>
                <w:color w:val="000000" w:themeColor="text1"/>
                <w:sz w:val="24"/>
                <w:szCs w:val="24"/>
              </w:rPr>
              <w:t>7</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jc w:val="center"/>
              <w:outlineLvl w:val="1"/>
              <w:rPr>
                <w:color w:val="000000" w:themeColor="text1"/>
                <w:sz w:val="24"/>
                <w:szCs w:val="24"/>
              </w:rPr>
            </w:pPr>
            <w:r w:rsidRPr="00A31F44">
              <w:rPr>
                <w:rFonts w:cs="Times New Roman"/>
                <w:bCs/>
                <w:color w:val="000000" w:themeColor="text1"/>
                <w:sz w:val="24"/>
                <w:szCs w:val="24"/>
              </w:rPr>
              <w:t>8</w:t>
            </w:r>
          </w:p>
        </w:tc>
        <w:tc>
          <w:tcPr>
            <w:tcW w:w="1412"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jc w:val="center"/>
              <w:outlineLvl w:val="1"/>
              <w:rPr>
                <w:color w:val="000000" w:themeColor="text1"/>
                <w:sz w:val="24"/>
                <w:szCs w:val="24"/>
              </w:rPr>
            </w:pPr>
            <w:r w:rsidRPr="00A31F44">
              <w:rPr>
                <w:rFonts w:cs="Times New Roman"/>
                <w:bCs/>
                <w:color w:val="000000" w:themeColor="text1"/>
                <w:sz w:val="24"/>
                <w:szCs w:val="24"/>
              </w:rPr>
              <w:t>9</w:t>
            </w:r>
          </w:p>
        </w:tc>
      </w:tr>
      <w:tr w:rsidR="00A31F44" w:rsidTr="00A31F44">
        <w:tc>
          <w:tcPr>
            <w:tcW w:w="3261"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Государственная программа Ярославск</w:t>
            </w:r>
            <w:r w:rsidR="00986EF2" w:rsidRPr="00A31F44">
              <w:rPr>
                <w:rFonts w:cs="Times New Roman"/>
                <w:bCs/>
                <w:color w:val="000000" w:themeColor="text1"/>
                <w:sz w:val="24"/>
                <w:szCs w:val="24"/>
              </w:rPr>
              <w:t>ой области</w:t>
            </w:r>
            <w:r w:rsidRPr="00A31F44">
              <w:rPr>
                <w:rFonts w:cs="Times New Roman"/>
                <w:bCs/>
                <w:color w:val="000000" w:themeColor="text1"/>
                <w:sz w:val="24"/>
                <w:szCs w:val="24"/>
              </w:rPr>
              <w:t xml:space="preserve"> </w:t>
            </w:r>
            <w:r w:rsidR="00986EF2" w:rsidRPr="00A31F44">
              <w:rPr>
                <w:rFonts w:cs="Times New Roman"/>
                <w:bCs/>
                <w:color w:val="000000" w:themeColor="text1"/>
                <w:sz w:val="24"/>
                <w:szCs w:val="24"/>
              </w:rPr>
              <w:t>–</w:t>
            </w:r>
            <w:r w:rsidRPr="00A31F44">
              <w:rPr>
                <w:rFonts w:cs="Times New Roman"/>
                <w:bCs/>
                <w:color w:val="000000" w:themeColor="text1"/>
                <w:sz w:val="24"/>
                <w:szCs w:val="24"/>
              </w:rPr>
              <w:t xml:space="preserve"> всего</w:t>
            </w:r>
          </w:p>
          <w:p w:rsidR="00A31F44" w:rsidRPr="00A31F44" w:rsidRDefault="00A31F44">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в том числе: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A31F44" w:rsidP="00A31F44">
            <w:pPr>
              <w:ind w:firstLine="0"/>
              <w:jc w:val="center"/>
              <w:rPr>
                <w:color w:val="000000" w:themeColor="text1"/>
                <w:sz w:val="24"/>
                <w:szCs w:val="24"/>
              </w:rPr>
            </w:pPr>
            <w:r w:rsidRPr="00580F3B">
              <w:rPr>
                <w:rFonts w:eastAsia="Microsoft Sans Serif" w:cs="Times New Roman"/>
                <w:color w:val="000000" w:themeColor="text1"/>
                <w:sz w:val="24"/>
                <w:szCs w:val="24"/>
              </w:rPr>
              <w:t>32245776,8</w:t>
            </w:r>
          </w:p>
        </w:tc>
        <w:tc>
          <w:tcPr>
            <w:tcW w:w="1418"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 xml:space="preserve">32326771,2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E07BA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31236292,6</w:t>
            </w:r>
          </w:p>
        </w:tc>
        <w:tc>
          <w:tcPr>
            <w:tcW w:w="1418"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936F29"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30870803,0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795233"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27151102,7</w:t>
            </w:r>
          </w:p>
        </w:tc>
        <w:tc>
          <w:tcPr>
            <w:tcW w:w="1418"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842D89"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29125746,2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A31F44" w:rsidP="00A31F44">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27415746,2</w:t>
            </w:r>
          </w:p>
        </w:tc>
        <w:tc>
          <w:tcPr>
            <w:tcW w:w="1412"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FB3A80" w:rsidP="00A31F44">
            <w:pPr>
              <w:widowControl w:val="0"/>
              <w:tabs>
                <w:tab w:val="left" w:pos="387"/>
              </w:tabs>
              <w:ind w:left="-57" w:right="-57" w:firstLine="0"/>
              <w:jc w:val="center"/>
              <w:outlineLvl w:val="1"/>
              <w:rPr>
                <w:rFonts w:eastAsia="Microsoft Sans Serif" w:cs="Times New Roman"/>
                <w:sz w:val="24"/>
                <w:szCs w:val="24"/>
              </w:rPr>
            </w:pPr>
            <w:r w:rsidRPr="00580F3B">
              <w:rPr>
                <w:rFonts w:eastAsia="Microsoft Sans Serif" w:cs="Times New Roman"/>
                <w:sz w:val="24"/>
                <w:szCs w:val="24"/>
              </w:rPr>
              <w:t>210372238,7</w:t>
            </w:r>
          </w:p>
        </w:tc>
      </w:tr>
      <w:tr w:rsidR="00A31F44" w:rsidTr="00A31F44">
        <w:tc>
          <w:tcPr>
            <w:tcW w:w="3261"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областные средства</w:t>
            </w:r>
          </w:p>
        </w:tc>
        <w:tc>
          <w:tcPr>
            <w:tcW w:w="1417"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A31F44" w:rsidP="00A31F44">
            <w:pPr>
              <w:ind w:firstLine="0"/>
              <w:jc w:val="center"/>
              <w:rPr>
                <w:color w:val="000000" w:themeColor="text1"/>
                <w:sz w:val="24"/>
                <w:szCs w:val="24"/>
              </w:rPr>
            </w:pPr>
            <w:r w:rsidRPr="00580F3B">
              <w:rPr>
                <w:rFonts w:eastAsia="Microsoft Sans Serif" w:cs="Times New Roman"/>
                <w:color w:val="000000" w:themeColor="text1"/>
                <w:sz w:val="24"/>
                <w:szCs w:val="24"/>
              </w:rPr>
              <w:t>28311656,5</w:t>
            </w:r>
          </w:p>
        </w:tc>
        <w:tc>
          <w:tcPr>
            <w:tcW w:w="1418"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29049999,0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E07BA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26382382,3</w:t>
            </w:r>
          </w:p>
        </w:tc>
        <w:tc>
          <w:tcPr>
            <w:tcW w:w="1418"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936F29" w:rsidP="00D609D1">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26267709,</w:t>
            </w:r>
            <w:r w:rsidR="00D609D1" w:rsidRPr="00580F3B">
              <w:rPr>
                <w:rFonts w:eastAsia="Microsoft Sans Serif" w:cs="Times New Roman"/>
                <w:color w:val="000000" w:themeColor="text1"/>
                <w:sz w:val="24"/>
                <w:szCs w:val="24"/>
              </w:rPr>
              <w:t>6</w:t>
            </w:r>
          </w:p>
        </w:tc>
        <w:tc>
          <w:tcPr>
            <w:tcW w:w="1417"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795233" w:rsidP="00A31F44">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25716000,6</w:t>
            </w:r>
          </w:p>
        </w:tc>
        <w:tc>
          <w:tcPr>
            <w:tcW w:w="1418"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842D89" w:rsidP="00A31F44">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28620808,5</w:t>
            </w:r>
          </w:p>
        </w:tc>
        <w:tc>
          <w:tcPr>
            <w:tcW w:w="1417"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A31F44" w:rsidP="00A31F44">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26910808,5</w:t>
            </w:r>
          </w:p>
        </w:tc>
        <w:tc>
          <w:tcPr>
            <w:tcW w:w="1412"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FB3A80" w:rsidP="00A31F44">
            <w:pPr>
              <w:widowControl w:val="0"/>
              <w:tabs>
                <w:tab w:val="left" w:pos="387"/>
              </w:tabs>
              <w:ind w:left="-57" w:right="-57" w:firstLine="0"/>
              <w:jc w:val="center"/>
              <w:outlineLvl w:val="1"/>
              <w:rPr>
                <w:rFonts w:eastAsia="Microsoft Sans Serif" w:cs="Times New Roman"/>
                <w:sz w:val="24"/>
                <w:szCs w:val="24"/>
              </w:rPr>
            </w:pPr>
            <w:r w:rsidRPr="00580F3B">
              <w:rPr>
                <w:rFonts w:eastAsia="Microsoft Sans Serif" w:cs="Times New Roman"/>
                <w:sz w:val="24"/>
                <w:szCs w:val="24"/>
              </w:rPr>
              <w:t>191259365,0</w:t>
            </w:r>
          </w:p>
        </w:tc>
      </w:tr>
      <w:tr w:rsidR="00A31F44" w:rsidTr="00A31F44">
        <w:tc>
          <w:tcPr>
            <w:tcW w:w="3261"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федеральные средства</w:t>
            </w:r>
          </w:p>
        </w:tc>
        <w:tc>
          <w:tcPr>
            <w:tcW w:w="1417"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A31F44" w:rsidP="00A31F44">
            <w:pPr>
              <w:widowControl w:val="0"/>
              <w:tabs>
                <w:tab w:val="left" w:pos="387"/>
              </w:tabs>
              <w:ind w:firstLine="0"/>
              <w:jc w:val="center"/>
              <w:outlineLvl w:val="1"/>
              <w:rPr>
                <w:color w:val="000000" w:themeColor="text1"/>
                <w:sz w:val="24"/>
                <w:szCs w:val="24"/>
              </w:rPr>
            </w:pPr>
            <w:r w:rsidRPr="00580F3B">
              <w:rPr>
                <w:rFonts w:eastAsia="Microsoft Sans Serif" w:cs="Times New Roman"/>
                <w:color w:val="000000" w:themeColor="text1"/>
                <w:sz w:val="24"/>
                <w:szCs w:val="24"/>
              </w:rPr>
              <w:t>2793233,8</w:t>
            </w:r>
          </w:p>
        </w:tc>
        <w:tc>
          <w:tcPr>
            <w:tcW w:w="1418"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2562154,4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E07BA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4435804,7</w:t>
            </w:r>
          </w:p>
        </w:tc>
        <w:tc>
          <w:tcPr>
            <w:tcW w:w="1418"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936F29" w:rsidP="00936F29">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4501382,7</w:t>
            </w:r>
          </w:p>
        </w:tc>
        <w:tc>
          <w:tcPr>
            <w:tcW w:w="1417"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795233"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1435102,1</w:t>
            </w:r>
          </w:p>
        </w:tc>
        <w:tc>
          <w:tcPr>
            <w:tcW w:w="1418"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504937,7</w:t>
            </w:r>
          </w:p>
        </w:tc>
        <w:tc>
          <w:tcPr>
            <w:tcW w:w="1417"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504937,7</w:t>
            </w:r>
          </w:p>
        </w:tc>
        <w:tc>
          <w:tcPr>
            <w:tcW w:w="1412"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FB3A80" w:rsidP="00A31F44">
            <w:pPr>
              <w:ind w:firstLine="0"/>
              <w:jc w:val="center"/>
              <w:rPr>
                <w:rFonts w:eastAsia="Microsoft Sans Serif" w:cs="Times New Roman"/>
                <w:sz w:val="24"/>
                <w:szCs w:val="24"/>
              </w:rPr>
            </w:pPr>
            <w:r w:rsidRPr="00580F3B">
              <w:rPr>
                <w:rFonts w:eastAsia="Microsoft Sans Serif" w:cs="Times New Roman"/>
                <w:sz w:val="24"/>
                <w:szCs w:val="24"/>
              </w:rPr>
              <w:t>16737553,1</w:t>
            </w:r>
          </w:p>
        </w:tc>
      </w:tr>
      <w:tr w:rsidR="00A31F44" w:rsidTr="00A31F44">
        <w:tc>
          <w:tcPr>
            <w:tcW w:w="3261"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местные бюджеты</w:t>
            </w:r>
          </w:p>
        </w:tc>
        <w:tc>
          <w:tcPr>
            <w:tcW w:w="1417"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A31F44" w:rsidP="00A31F44">
            <w:pPr>
              <w:widowControl w:val="0"/>
              <w:tabs>
                <w:tab w:val="left" w:pos="387"/>
              </w:tabs>
              <w:ind w:firstLine="0"/>
              <w:jc w:val="center"/>
              <w:outlineLvl w:val="1"/>
              <w:rPr>
                <w:color w:val="000000" w:themeColor="text1"/>
                <w:sz w:val="24"/>
                <w:szCs w:val="24"/>
              </w:rPr>
            </w:pPr>
            <w:r w:rsidRPr="00580F3B">
              <w:rPr>
                <w:rFonts w:eastAsia="Microsoft Sans Serif" w:cs="Times New Roman"/>
                <w:color w:val="000000" w:themeColor="text1"/>
                <w:sz w:val="24"/>
                <w:szCs w:val="24"/>
              </w:rPr>
              <w:t>1130486,5</w:t>
            </w:r>
          </w:p>
        </w:tc>
        <w:tc>
          <w:tcPr>
            <w:tcW w:w="1418"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714617,8</w:t>
            </w:r>
          </w:p>
        </w:tc>
        <w:tc>
          <w:tcPr>
            <w:tcW w:w="1417"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318105,6</w:t>
            </w:r>
          </w:p>
        </w:tc>
        <w:tc>
          <w:tcPr>
            <w:tcW w:w="1418"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101710,7</w:t>
            </w:r>
          </w:p>
        </w:tc>
        <w:tc>
          <w:tcPr>
            <w:tcW w:w="1417"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A31F44">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A31F44">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7B0EBB" w:rsidP="00A31F44">
            <w:pPr>
              <w:widowControl w:val="0"/>
              <w:tabs>
                <w:tab w:val="left" w:pos="387"/>
              </w:tabs>
              <w:ind w:left="-106" w:firstLine="0"/>
              <w:jc w:val="center"/>
              <w:outlineLvl w:val="1"/>
              <w:rPr>
                <w:rFonts w:eastAsia="Microsoft Sans Serif" w:cs="Times New Roman"/>
                <w:sz w:val="24"/>
                <w:szCs w:val="24"/>
              </w:rPr>
            </w:pPr>
            <w:r w:rsidRPr="00580F3B">
              <w:rPr>
                <w:rFonts w:eastAsia="Microsoft Sans Serif" w:cs="Times New Roman"/>
                <w:sz w:val="24"/>
                <w:szCs w:val="24"/>
              </w:rPr>
              <w:t>2264920,6</w:t>
            </w:r>
          </w:p>
        </w:tc>
      </w:tr>
      <w:tr w:rsidR="00A31F44" w:rsidTr="00A31F44">
        <w:tc>
          <w:tcPr>
            <w:tcW w:w="3261"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внебюджетные источники</w:t>
            </w:r>
          </w:p>
        </w:tc>
        <w:tc>
          <w:tcPr>
            <w:tcW w:w="1417"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A31F44" w:rsidP="00A31F44">
            <w:pPr>
              <w:ind w:firstLine="0"/>
              <w:jc w:val="center"/>
              <w:rPr>
                <w:color w:val="000000" w:themeColor="text1"/>
                <w:sz w:val="24"/>
                <w:szCs w:val="24"/>
              </w:rPr>
            </w:pPr>
            <w:r w:rsidRPr="00580F3B">
              <w:rPr>
                <w:rFonts w:cs="Times New Roman"/>
                <w:color w:val="000000" w:themeColor="text1"/>
                <w:sz w:val="24"/>
                <w:szCs w:val="24"/>
              </w:rPr>
              <w:t>10400,0</w:t>
            </w:r>
          </w:p>
        </w:tc>
        <w:tc>
          <w:tcPr>
            <w:tcW w:w="1418"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100000,0</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A31F44" w:rsidRPr="00580F3B" w:rsidRDefault="00A31F44">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A31F44" w:rsidRPr="00580F3B" w:rsidRDefault="00A31F44">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A31F44" w:rsidRPr="00580F3B" w:rsidRDefault="00A31F44">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A31F44" w:rsidRPr="00580F3B" w:rsidRDefault="00A31F44">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A31F44" w:rsidP="00A31F44">
            <w:pPr>
              <w:ind w:firstLine="0"/>
              <w:jc w:val="center"/>
              <w:rPr>
                <w:rFonts w:eastAsia="Microsoft Sans Serif" w:cs="Times New Roman"/>
                <w:sz w:val="24"/>
                <w:szCs w:val="24"/>
              </w:rPr>
            </w:pPr>
            <w:r w:rsidRPr="00580F3B">
              <w:rPr>
                <w:rFonts w:eastAsia="Microsoft Sans Serif" w:cs="Times New Roman"/>
                <w:sz w:val="24"/>
                <w:szCs w:val="24"/>
              </w:rPr>
              <w:t>110400,0</w:t>
            </w:r>
          </w:p>
        </w:tc>
      </w:tr>
      <w:tr w:rsidR="00A31F44" w:rsidTr="00A31F44">
        <w:tc>
          <w:tcPr>
            <w:tcW w:w="3261"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outlineLvl w:val="1"/>
              <w:rPr>
                <w:color w:val="000000" w:themeColor="text1"/>
                <w:sz w:val="24"/>
                <w:szCs w:val="24"/>
              </w:rPr>
            </w:pPr>
            <w:bookmarkStart w:id="9" w:name="_Hlk148622857"/>
            <w:bookmarkStart w:id="10" w:name="_Hlk148623357"/>
            <w:r w:rsidRPr="00A31F44">
              <w:rPr>
                <w:rFonts w:cs="Times New Roman"/>
                <w:bCs/>
                <w:color w:val="000000" w:themeColor="text1"/>
                <w:sz w:val="24"/>
                <w:szCs w:val="24"/>
              </w:rPr>
              <w:t xml:space="preserve">Комплекс процессных мероприятий «Организация предоставления государственных услуг и </w:t>
            </w:r>
            <w:r w:rsidRPr="00A31F44">
              <w:rPr>
                <w:rFonts w:cs="Times New Roman"/>
                <w:bCs/>
                <w:color w:val="000000" w:themeColor="text1"/>
                <w:sz w:val="24"/>
                <w:szCs w:val="24"/>
              </w:rPr>
              <w:lastRenderedPageBreak/>
              <w:t>выполнения работ в сфере образования» – всего</w:t>
            </w:r>
          </w:p>
          <w:p w:rsidR="00A31F44" w:rsidRPr="00A31F44" w:rsidRDefault="00A31F44">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в том числе:</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A31F44">
            <w:pPr>
              <w:ind w:firstLine="0"/>
              <w:jc w:val="center"/>
              <w:rPr>
                <w:color w:val="000000" w:themeColor="text1"/>
                <w:sz w:val="24"/>
                <w:szCs w:val="24"/>
              </w:rPr>
            </w:pPr>
            <w:r w:rsidRPr="00580F3B">
              <w:rPr>
                <w:rFonts w:eastAsia="Microsoft Sans Serif" w:cs="Times New Roman"/>
                <w:color w:val="000000" w:themeColor="text1"/>
                <w:sz w:val="24"/>
                <w:szCs w:val="24"/>
              </w:rPr>
              <w:lastRenderedPageBreak/>
              <w:t>5393608,0</w:t>
            </w:r>
          </w:p>
        </w:tc>
        <w:tc>
          <w:tcPr>
            <w:tcW w:w="1418"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5360881,6</w:t>
            </w:r>
          </w:p>
        </w:tc>
        <w:tc>
          <w:tcPr>
            <w:tcW w:w="1417"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8A0A6F"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5184438,0</w:t>
            </w:r>
          </w:p>
        </w:tc>
        <w:tc>
          <w:tcPr>
            <w:tcW w:w="1418"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7047D2"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5055615,6</w:t>
            </w:r>
          </w:p>
        </w:tc>
        <w:tc>
          <w:tcPr>
            <w:tcW w:w="1417"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7047D2"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5059544,1</w:t>
            </w:r>
          </w:p>
        </w:tc>
        <w:tc>
          <w:tcPr>
            <w:tcW w:w="1418"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5427945,7</w:t>
            </w:r>
          </w:p>
        </w:tc>
        <w:tc>
          <w:tcPr>
            <w:tcW w:w="1417"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5427945,7</w:t>
            </w:r>
          </w:p>
        </w:tc>
        <w:tc>
          <w:tcPr>
            <w:tcW w:w="1412" w:type="dxa"/>
            <w:tcBorders>
              <w:top w:val="single" w:sz="4" w:space="0" w:color="000000"/>
              <w:left w:val="single" w:sz="4" w:space="0" w:color="000000"/>
              <w:bottom w:val="single" w:sz="4" w:space="0" w:color="000000"/>
              <w:right w:val="single" w:sz="4" w:space="0" w:color="000000"/>
            </w:tcBorders>
            <w:shd w:val="clear" w:color="auto" w:fill="FFFFFF"/>
            <w:hideMark/>
          </w:tcPr>
          <w:p w:rsidR="00A31F44" w:rsidRPr="00580F3B" w:rsidRDefault="004B7A74" w:rsidP="00A31F44">
            <w:pPr>
              <w:ind w:firstLine="0"/>
              <w:jc w:val="center"/>
              <w:rPr>
                <w:rFonts w:eastAsia="Microsoft Sans Serif" w:cs="Times New Roman"/>
                <w:sz w:val="24"/>
                <w:szCs w:val="24"/>
              </w:rPr>
            </w:pPr>
            <w:r w:rsidRPr="00580F3B">
              <w:rPr>
                <w:rFonts w:eastAsia="Microsoft Sans Serif" w:cs="Times New Roman"/>
                <w:sz w:val="24"/>
                <w:szCs w:val="24"/>
              </w:rPr>
              <w:t>36909978,7</w:t>
            </w:r>
          </w:p>
        </w:tc>
      </w:tr>
      <w:tr w:rsidR="00A31F44" w:rsidTr="00A31F44">
        <w:tc>
          <w:tcPr>
            <w:tcW w:w="3261"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областные средства</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A31F44">
            <w:pPr>
              <w:ind w:firstLine="0"/>
              <w:jc w:val="center"/>
              <w:rPr>
                <w:color w:val="000000" w:themeColor="text1"/>
                <w:sz w:val="24"/>
                <w:szCs w:val="24"/>
              </w:rPr>
            </w:pPr>
            <w:r w:rsidRPr="00580F3B">
              <w:rPr>
                <w:rFonts w:eastAsia="Microsoft Sans Serif" w:cs="Times New Roman"/>
                <w:color w:val="000000" w:themeColor="text1"/>
                <w:sz w:val="24"/>
                <w:szCs w:val="24"/>
              </w:rPr>
              <w:t>5244279,8</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5350818,2</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8A0A6F"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5072442,9</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7047D2"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5043104,9</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7047D2"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5046489,4</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5414891,0</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5414891,0</w:t>
            </w:r>
          </w:p>
        </w:tc>
        <w:tc>
          <w:tcPr>
            <w:tcW w:w="1412" w:type="dxa"/>
            <w:tcBorders>
              <w:top w:val="single" w:sz="4" w:space="0" w:color="000000"/>
              <w:left w:val="single" w:sz="4" w:space="0" w:color="000000"/>
              <w:bottom w:val="single" w:sz="4" w:space="0" w:color="000000"/>
              <w:right w:val="single" w:sz="4" w:space="0" w:color="000000"/>
            </w:tcBorders>
            <w:hideMark/>
          </w:tcPr>
          <w:p w:rsidR="00A31F44" w:rsidRPr="00580F3B" w:rsidRDefault="004B7A74" w:rsidP="00A31F44">
            <w:pPr>
              <w:ind w:firstLine="0"/>
              <w:jc w:val="center"/>
              <w:rPr>
                <w:rFonts w:eastAsia="Microsoft Sans Serif" w:cs="Times New Roman"/>
                <w:sz w:val="24"/>
                <w:szCs w:val="24"/>
              </w:rPr>
            </w:pPr>
            <w:r w:rsidRPr="00580F3B">
              <w:rPr>
                <w:rFonts w:eastAsia="Microsoft Sans Serif" w:cs="Times New Roman"/>
                <w:sz w:val="24"/>
                <w:szCs w:val="24"/>
              </w:rPr>
              <w:t>36586917,2</w:t>
            </w:r>
          </w:p>
        </w:tc>
      </w:tr>
      <w:tr w:rsidR="00A31F44" w:rsidTr="00A31F44">
        <w:tc>
          <w:tcPr>
            <w:tcW w:w="3261"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федеральные средства</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A31F44">
            <w:pPr>
              <w:ind w:firstLine="0"/>
              <w:jc w:val="center"/>
              <w:rPr>
                <w:color w:val="000000" w:themeColor="text1"/>
                <w:sz w:val="24"/>
                <w:szCs w:val="24"/>
              </w:rPr>
            </w:pPr>
            <w:r w:rsidRPr="00580F3B">
              <w:rPr>
                <w:rFonts w:eastAsia="Microsoft Sans Serif" w:cs="Times New Roman"/>
                <w:color w:val="000000" w:themeColor="text1"/>
                <w:sz w:val="24"/>
                <w:szCs w:val="24"/>
              </w:rPr>
              <w:t>149328,2</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10063,4</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11995,1</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12510,7</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13054,7</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13054,7</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13054,7</w:t>
            </w:r>
          </w:p>
        </w:tc>
        <w:tc>
          <w:tcPr>
            <w:tcW w:w="1412" w:type="dxa"/>
            <w:tcBorders>
              <w:top w:val="single" w:sz="4" w:space="0" w:color="000000"/>
              <w:left w:val="single" w:sz="4" w:space="0" w:color="000000"/>
              <w:bottom w:val="single" w:sz="4" w:space="0" w:color="000000"/>
              <w:right w:val="single" w:sz="4" w:space="0" w:color="000000"/>
            </w:tcBorders>
            <w:hideMark/>
          </w:tcPr>
          <w:p w:rsidR="00A31F44" w:rsidRPr="00580F3B" w:rsidRDefault="004B7A74" w:rsidP="00A31F44">
            <w:pPr>
              <w:ind w:firstLine="0"/>
              <w:jc w:val="center"/>
              <w:rPr>
                <w:rFonts w:eastAsia="Microsoft Sans Serif" w:cs="Times New Roman"/>
                <w:sz w:val="24"/>
                <w:szCs w:val="24"/>
              </w:rPr>
            </w:pPr>
            <w:r w:rsidRPr="00580F3B">
              <w:rPr>
                <w:rFonts w:eastAsia="Microsoft Sans Serif" w:cs="Times New Roman"/>
                <w:sz w:val="24"/>
                <w:szCs w:val="24"/>
              </w:rPr>
              <w:t>223061,5</w:t>
            </w:r>
          </w:p>
        </w:tc>
        <w:bookmarkEnd w:id="7"/>
        <w:bookmarkEnd w:id="9"/>
        <w:bookmarkEnd w:id="10"/>
      </w:tr>
      <w:tr w:rsidR="00A31F44" w:rsidTr="00A31F44">
        <w:tc>
          <w:tcPr>
            <w:tcW w:w="3261"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outlineLvl w:val="1"/>
              <w:rPr>
                <w:rFonts w:cs="Times New Roman"/>
                <w:bCs/>
                <w:color w:val="000000" w:themeColor="text1"/>
                <w:sz w:val="24"/>
                <w:szCs w:val="24"/>
              </w:rPr>
            </w:pPr>
            <w:r w:rsidRPr="00A31F44">
              <w:rPr>
                <w:rFonts w:cs="Times New Roman"/>
                <w:bCs/>
                <w:color w:val="000000" w:themeColor="text1"/>
                <w:sz w:val="24"/>
                <w:szCs w:val="24"/>
              </w:rPr>
              <w:t>- внебюджетные источники</w:t>
            </w:r>
          </w:p>
        </w:tc>
        <w:tc>
          <w:tcPr>
            <w:tcW w:w="1417" w:type="dxa"/>
            <w:tcBorders>
              <w:top w:val="single" w:sz="4" w:space="0" w:color="000000"/>
              <w:left w:val="single" w:sz="4" w:space="0" w:color="000000"/>
              <w:bottom w:val="single" w:sz="4" w:space="0" w:color="000000"/>
              <w:right w:val="single" w:sz="4" w:space="0" w:color="000000"/>
            </w:tcBorders>
          </w:tcPr>
          <w:p w:rsidR="00A31F44" w:rsidRPr="00580F3B" w:rsidRDefault="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A31F44" w:rsidRPr="00580F3B" w:rsidRDefault="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100000,0</w:t>
            </w:r>
          </w:p>
        </w:tc>
        <w:tc>
          <w:tcPr>
            <w:tcW w:w="1418" w:type="dxa"/>
            <w:tcBorders>
              <w:top w:val="single" w:sz="4" w:space="0" w:color="000000"/>
              <w:left w:val="single" w:sz="4" w:space="0" w:color="000000"/>
              <w:bottom w:val="single" w:sz="4" w:space="0" w:color="000000"/>
              <w:right w:val="single" w:sz="4" w:space="0" w:color="000000"/>
            </w:tcBorders>
          </w:tcPr>
          <w:p w:rsidR="00A31F44" w:rsidRPr="00580F3B" w:rsidRDefault="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A31F44" w:rsidRPr="00580F3B" w:rsidRDefault="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A31F44" w:rsidRPr="00580F3B" w:rsidRDefault="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A31F44" w:rsidRPr="00580F3B" w:rsidRDefault="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A31F44">
            <w:pPr>
              <w:ind w:firstLine="0"/>
              <w:jc w:val="center"/>
              <w:rPr>
                <w:rFonts w:eastAsia="Microsoft Sans Serif" w:cs="Times New Roman"/>
                <w:sz w:val="24"/>
                <w:szCs w:val="24"/>
              </w:rPr>
            </w:pPr>
            <w:r w:rsidRPr="00580F3B">
              <w:rPr>
                <w:rFonts w:eastAsia="Microsoft Sans Serif" w:cs="Times New Roman"/>
                <w:sz w:val="24"/>
                <w:szCs w:val="24"/>
              </w:rPr>
              <w:t>100000,0</w:t>
            </w:r>
          </w:p>
        </w:tc>
      </w:tr>
      <w:tr w:rsidR="00A31F44" w:rsidTr="00A31F44">
        <w:tc>
          <w:tcPr>
            <w:tcW w:w="3261"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xml:space="preserve">Комплекс процессных мероприятий «Обеспечение государственных гарантий прав граждан на образование и социальную поддержку </w:t>
            </w:r>
            <w:proofErr w:type="gramStart"/>
            <w:r w:rsidRPr="00A31F44">
              <w:rPr>
                <w:rFonts w:cs="Times New Roman"/>
                <w:bCs/>
                <w:color w:val="000000" w:themeColor="text1"/>
                <w:sz w:val="24"/>
                <w:szCs w:val="24"/>
              </w:rPr>
              <w:t>отдельных категорий</w:t>
            </w:r>
            <w:proofErr w:type="gramEnd"/>
            <w:r w:rsidRPr="00A31F44">
              <w:rPr>
                <w:rFonts w:cs="Times New Roman"/>
                <w:bCs/>
                <w:color w:val="000000" w:themeColor="text1"/>
                <w:sz w:val="24"/>
                <w:szCs w:val="24"/>
              </w:rPr>
              <w:t xml:space="preserve"> обучающихся» – всего</w:t>
            </w:r>
          </w:p>
          <w:p w:rsidR="00A31F44" w:rsidRPr="00A31F44" w:rsidRDefault="00A31F44">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в том числе:</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A31F44">
            <w:pPr>
              <w:ind w:firstLine="0"/>
              <w:jc w:val="center"/>
              <w:rPr>
                <w:color w:val="000000" w:themeColor="text1"/>
                <w:sz w:val="24"/>
                <w:szCs w:val="24"/>
              </w:rPr>
            </w:pPr>
            <w:r w:rsidRPr="00580F3B">
              <w:rPr>
                <w:rFonts w:eastAsia="Microsoft Sans Serif" w:cs="Times New Roman"/>
                <w:color w:val="000000" w:themeColor="text1"/>
                <w:sz w:val="24"/>
                <w:szCs w:val="24"/>
              </w:rPr>
              <w:t>21820773,9</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22368281,5</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6B0B10"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20635910,1</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475BBE" w:rsidP="00936F29">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20633715,</w:t>
            </w:r>
            <w:r w:rsidR="00936F29" w:rsidRPr="00580F3B">
              <w:rPr>
                <w:rFonts w:eastAsia="Microsoft Sans Serif" w:cs="Times New Roman"/>
                <w:color w:val="000000" w:themeColor="text1"/>
                <w:sz w:val="24"/>
                <w:szCs w:val="24"/>
              </w:rPr>
              <w:t>4</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475BBE"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20617975,1</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21449146,9</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A31F44">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21449146,9</w:t>
            </w:r>
          </w:p>
        </w:tc>
        <w:tc>
          <w:tcPr>
            <w:tcW w:w="1412" w:type="dxa"/>
            <w:tcBorders>
              <w:top w:val="single" w:sz="4" w:space="0" w:color="000000"/>
              <w:left w:val="single" w:sz="4" w:space="0" w:color="000000"/>
              <w:bottom w:val="single" w:sz="4" w:space="0" w:color="000000"/>
              <w:right w:val="single" w:sz="4" w:space="0" w:color="000000"/>
            </w:tcBorders>
            <w:hideMark/>
          </w:tcPr>
          <w:p w:rsidR="00A31F44" w:rsidRPr="00580F3B" w:rsidRDefault="004B7A74" w:rsidP="00A31F44">
            <w:pPr>
              <w:ind w:left="-57" w:right="-57" w:firstLine="0"/>
              <w:jc w:val="center"/>
              <w:rPr>
                <w:rFonts w:eastAsia="Microsoft Sans Serif" w:cs="Times New Roman"/>
                <w:sz w:val="24"/>
                <w:szCs w:val="24"/>
              </w:rPr>
            </w:pPr>
            <w:r w:rsidRPr="00580F3B">
              <w:rPr>
                <w:rFonts w:eastAsia="Microsoft Sans Serif" w:cs="Times New Roman"/>
                <w:sz w:val="24"/>
                <w:szCs w:val="24"/>
              </w:rPr>
              <w:t>148974949,8</w:t>
            </w:r>
          </w:p>
        </w:tc>
      </w:tr>
      <w:tr w:rsidR="00A31F44" w:rsidTr="00A31F44">
        <w:tc>
          <w:tcPr>
            <w:tcW w:w="3261"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областные средства</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color w:val="000000" w:themeColor="text1"/>
                <w:sz w:val="24"/>
                <w:szCs w:val="24"/>
              </w:rPr>
            </w:pPr>
            <w:r w:rsidRPr="00580F3B">
              <w:rPr>
                <w:rFonts w:eastAsia="Microsoft Sans Serif" w:cs="Times New Roman"/>
                <w:color w:val="000000" w:themeColor="text1"/>
                <w:sz w:val="24"/>
                <w:szCs w:val="24"/>
              </w:rPr>
              <w:t>20703066,3</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21852774,2</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6B0B10" w:rsidP="006B0B10">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20095032,3</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475BBE" w:rsidP="00936F29">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20115163,</w:t>
            </w:r>
            <w:r w:rsidR="00936F29" w:rsidRPr="00580F3B">
              <w:rPr>
                <w:rFonts w:eastAsia="Microsoft Sans Serif" w:cs="Times New Roman"/>
                <w:color w:val="000000" w:themeColor="text1"/>
                <w:sz w:val="24"/>
                <w:szCs w:val="24"/>
              </w:rPr>
              <w:t>0</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475BBE"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20126092,1</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20957263,9</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20957263,9</w:t>
            </w:r>
          </w:p>
        </w:tc>
        <w:tc>
          <w:tcPr>
            <w:tcW w:w="1412" w:type="dxa"/>
            <w:tcBorders>
              <w:top w:val="single" w:sz="4" w:space="0" w:color="000000"/>
              <w:left w:val="single" w:sz="4" w:space="0" w:color="000000"/>
              <w:bottom w:val="single" w:sz="4" w:space="0" w:color="000000"/>
              <w:right w:val="single" w:sz="4" w:space="0" w:color="000000"/>
            </w:tcBorders>
            <w:hideMark/>
          </w:tcPr>
          <w:p w:rsidR="00A31F44" w:rsidRPr="00580F3B" w:rsidRDefault="004B7A74" w:rsidP="00936F29">
            <w:pPr>
              <w:ind w:left="-57" w:right="-57" w:firstLine="0"/>
              <w:jc w:val="center"/>
              <w:rPr>
                <w:rFonts w:eastAsia="Microsoft Sans Serif" w:cs="Times New Roman"/>
                <w:sz w:val="24"/>
                <w:szCs w:val="24"/>
              </w:rPr>
            </w:pPr>
            <w:r w:rsidRPr="00580F3B">
              <w:rPr>
                <w:rFonts w:eastAsia="Microsoft Sans Serif" w:cs="Times New Roman"/>
                <w:sz w:val="24"/>
                <w:szCs w:val="24"/>
              </w:rPr>
              <w:t>144806655,</w:t>
            </w:r>
            <w:r w:rsidR="00936F29" w:rsidRPr="00580F3B">
              <w:rPr>
                <w:rFonts w:eastAsia="Microsoft Sans Serif" w:cs="Times New Roman"/>
                <w:sz w:val="24"/>
                <w:szCs w:val="24"/>
              </w:rPr>
              <w:t>7</w:t>
            </w:r>
          </w:p>
        </w:tc>
      </w:tr>
      <w:tr w:rsidR="00A31F44" w:rsidTr="00A31F44">
        <w:tc>
          <w:tcPr>
            <w:tcW w:w="3261"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outlineLvl w:val="1"/>
              <w:rPr>
                <w:color w:val="000000" w:themeColor="text1"/>
                <w:sz w:val="24"/>
                <w:szCs w:val="24"/>
              </w:rPr>
            </w:pPr>
            <w:bookmarkStart w:id="11" w:name="_Hlk148625212"/>
            <w:r w:rsidRPr="00A31F44">
              <w:rPr>
                <w:rFonts w:cs="Times New Roman"/>
                <w:bCs/>
                <w:color w:val="000000" w:themeColor="text1"/>
                <w:sz w:val="24"/>
                <w:szCs w:val="24"/>
              </w:rPr>
              <w:t>- федеральные средства</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color w:val="000000" w:themeColor="text1"/>
                <w:sz w:val="24"/>
                <w:szCs w:val="24"/>
              </w:rPr>
            </w:pPr>
            <w:r w:rsidRPr="00580F3B">
              <w:rPr>
                <w:rFonts w:eastAsia="Microsoft Sans Serif" w:cs="Times New Roman"/>
                <w:color w:val="000000" w:themeColor="text1"/>
                <w:sz w:val="24"/>
                <w:szCs w:val="24"/>
              </w:rPr>
              <w:t>1117707,6</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515507,3</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540877,8</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475BBE" w:rsidP="00936F29">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518552,</w:t>
            </w:r>
            <w:r w:rsidR="00936F29" w:rsidRPr="00580F3B">
              <w:rPr>
                <w:rFonts w:eastAsia="Microsoft Sans Serif" w:cs="Times New Roman"/>
                <w:color w:val="000000" w:themeColor="text1"/>
                <w:sz w:val="24"/>
                <w:szCs w:val="24"/>
              </w:rPr>
              <w:t>4</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491883,0</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491883,0</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491883,0</w:t>
            </w:r>
          </w:p>
        </w:tc>
        <w:tc>
          <w:tcPr>
            <w:tcW w:w="1412"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4B7A74">
            <w:pPr>
              <w:ind w:firstLine="0"/>
              <w:jc w:val="center"/>
              <w:rPr>
                <w:rFonts w:eastAsia="Microsoft Sans Serif" w:cs="Times New Roman"/>
                <w:sz w:val="24"/>
                <w:szCs w:val="24"/>
              </w:rPr>
            </w:pPr>
            <w:r w:rsidRPr="00580F3B">
              <w:rPr>
                <w:rFonts w:eastAsia="Microsoft Sans Serif" w:cs="Times New Roman"/>
                <w:sz w:val="24"/>
                <w:szCs w:val="24"/>
              </w:rPr>
              <w:t>4168294,</w:t>
            </w:r>
            <w:r w:rsidR="00936F29" w:rsidRPr="00580F3B">
              <w:rPr>
                <w:rFonts w:eastAsia="Microsoft Sans Serif" w:cs="Times New Roman"/>
                <w:sz w:val="24"/>
                <w:szCs w:val="24"/>
              </w:rPr>
              <w:t>1</w:t>
            </w:r>
          </w:p>
        </w:tc>
        <w:bookmarkEnd w:id="11"/>
      </w:tr>
      <w:tr w:rsidR="00A31F44" w:rsidTr="00A31F44">
        <w:tc>
          <w:tcPr>
            <w:tcW w:w="3261"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outlineLvl w:val="1"/>
              <w:rPr>
                <w:color w:val="000000" w:themeColor="text1"/>
                <w:sz w:val="24"/>
                <w:szCs w:val="24"/>
              </w:rPr>
            </w:pPr>
            <w:bookmarkStart w:id="12" w:name="_Hlk148634703"/>
            <w:r w:rsidRPr="00A31F44">
              <w:rPr>
                <w:rFonts w:cs="Times New Roman"/>
                <w:bCs/>
                <w:color w:val="000000" w:themeColor="text1"/>
                <w:sz w:val="24"/>
                <w:szCs w:val="24"/>
              </w:rPr>
              <w:t xml:space="preserve">Комплекс процессных мероприятий «Обеспечение государственной поддержки муниципальных </w:t>
            </w:r>
            <w:proofErr w:type="spellStart"/>
            <w:proofErr w:type="gramStart"/>
            <w:r w:rsidRPr="00A31F44">
              <w:rPr>
                <w:rFonts w:cs="Times New Roman"/>
                <w:bCs/>
                <w:color w:val="000000" w:themeColor="text1"/>
                <w:sz w:val="24"/>
                <w:szCs w:val="24"/>
              </w:rPr>
              <w:t>образова</w:t>
            </w:r>
            <w:proofErr w:type="spellEnd"/>
            <w:r w:rsidR="001F11ED">
              <w:rPr>
                <w:rFonts w:cs="Times New Roman"/>
                <w:bCs/>
                <w:color w:val="000000" w:themeColor="text1"/>
                <w:sz w:val="24"/>
                <w:szCs w:val="24"/>
              </w:rPr>
              <w:t>-</w:t>
            </w:r>
            <w:r w:rsidRPr="00A31F44">
              <w:rPr>
                <w:rFonts w:cs="Times New Roman"/>
                <w:bCs/>
                <w:color w:val="000000" w:themeColor="text1"/>
                <w:sz w:val="24"/>
                <w:szCs w:val="24"/>
              </w:rPr>
              <w:t>тельных</w:t>
            </w:r>
            <w:proofErr w:type="gramEnd"/>
            <w:r w:rsidRPr="00A31F44">
              <w:rPr>
                <w:rFonts w:cs="Times New Roman"/>
                <w:bCs/>
                <w:color w:val="000000" w:themeColor="text1"/>
                <w:sz w:val="24"/>
                <w:szCs w:val="24"/>
              </w:rPr>
              <w:t xml:space="preserve"> систем» – всего</w:t>
            </w:r>
          </w:p>
          <w:p w:rsidR="00A31F44" w:rsidRPr="00A31F44" w:rsidRDefault="00A31F44">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в том числе:</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color w:val="000000" w:themeColor="text1"/>
                <w:sz w:val="24"/>
                <w:szCs w:val="24"/>
              </w:rPr>
            </w:pPr>
            <w:r w:rsidRPr="00580F3B">
              <w:rPr>
                <w:rFonts w:eastAsia="Microsoft Sans Serif" w:cs="Times New Roman"/>
                <w:color w:val="000000" w:themeColor="text1"/>
                <w:sz w:val="24"/>
                <w:szCs w:val="24"/>
              </w:rPr>
              <w:t>1861543,4</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1273497,5</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D02B78"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342633,9</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D02B78"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338811,5</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D02B78"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355756,5</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357495,9</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357495,9</w:t>
            </w:r>
          </w:p>
        </w:tc>
        <w:tc>
          <w:tcPr>
            <w:tcW w:w="1412" w:type="dxa"/>
            <w:tcBorders>
              <w:top w:val="single" w:sz="4" w:space="0" w:color="000000"/>
              <w:left w:val="single" w:sz="4" w:space="0" w:color="000000"/>
              <w:bottom w:val="single" w:sz="4" w:space="0" w:color="000000"/>
              <w:right w:val="single" w:sz="4" w:space="0" w:color="000000"/>
            </w:tcBorders>
            <w:hideMark/>
          </w:tcPr>
          <w:p w:rsidR="00A31F44" w:rsidRPr="00580F3B" w:rsidRDefault="00921042" w:rsidP="003F76B3">
            <w:pPr>
              <w:ind w:firstLine="0"/>
              <w:jc w:val="center"/>
              <w:rPr>
                <w:rFonts w:eastAsia="Microsoft Sans Serif" w:cs="Times New Roman"/>
                <w:sz w:val="24"/>
                <w:szCs w:val="24"/>
              </w:rPr>
            </w:pPr>
            <w:r w:rsidRPr="00580F3B">
              <w:rPr>
                <w:rFonts w:eastAsia="Microsoft Sans Serif" w:cs="Times New Roman"/>
                <w:sz w:val="24"/>
                <w:szCs w:val="24"/>
              </w:rPr>
              <w:t>4887234,6</w:t>
            </w:r>
          </w:p>
        </w:tc>
      </w:tr>
      <w:tr w:rsidR="00A31F44" w:rsidTr="00A31F44">
        <w:tc>
          <w:tcPr>
            <w:tcW w:w="3261"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областные средства</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color w:val="000000" w:themeColor="text1"/>
                <w:sz w:val="24"/>
                <w:szCs w:val="24"/>
              </w:rPr>
            </w:pPr>
            <w:r w:rsidRPr="00580F3B">
              <w:rPr>
                <w:rFonts w:eastAsia="Microsoft Sans Serif" w:cs="Times New Roman"/>
                <w:color w:val="000000" w:themeColor="text1"/>
                <w:sz w:val="24"/>
                <w:szCs w:val="24"/>
              </w:rPr>
              <w:t>856130,5</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667136,8</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D02B78"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342633,9</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D02B78"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338811,5</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D02B78"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355756,5</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357495,9</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357495,9</w:t>
            </w:r>
          </w:p>
        </w:tc>
        <w:tc>
          <w:tcPr>
            <w:tcW w:w="1412" w:type="dxa"/>
            <w:tcBorders>
              <w:top w:val="single" w:sz="4" w:space="0" w:color="000000"/>
              <w:left w:val="single" w:sz="4" w:space="0" w:color="000000"/>
              <w:bottom w:val="single" w:sz="4" w:space="0" w:color="000000"/>
              <w:right w:val="single" w:sz="4" w:space="0" w:color="000000"/>
            </w:tcBorders>
            <w:hideMark/>
          </w:tcPr>
          <w:p w:rsidR="00A31F44" w:rsidRPr="00580F3B" w:rsidRDefault="00921042" w:rsidP="003F76B3">
            <w:pPr>
              <w:ind w:firstLine="0"/>
              <w:jc w:val="center"/>
              <w:rPr>
                <w:rFonts w:eastAsia="Microsoft Sans Serif" w:cs="Times New Roman"/>
                <w:color w:val="FF0000"/>
                <w:sz w:val="24"/>
                <w:szCs w:val="24"/>
              </w:rPr>
            </w:pPr>
            <w:r w:rsidRPr="00580F3B">
              <w:rPr>
                <w:rFonts w:eastAsia="Microsoft Sans Serif" w:cs="Times New Roman"/>
                <w:sz w:val="24"/>
                <w:szCs w:val="24"/>
              </w:rPr>
              <w:t>3275461,0</w:t>
            </w:r>
          </w:p>
        </w:tc>
        <w:bookmarkEnd w:id="12"/>
      </w:tr>
      <w:tr w:rsidR="00A31F44" w:rsidTr="00A31F44">
        <w:tc>
          <w:tcPr>
            <w:tcW w:w="3261"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rsidP="003F76B3">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lang w:val="en-US"/>
              </w:rPr>
              <w:t xml:space="preserve">- </w:t>
            </w:r>
            <w:r w:rsidR="003F76B3">
              <w:rPr>
                <w:rFonts w:cs="Times New Roman"/>
                <w:bCs/>
                <w:color w:val="000000" w:themeColor="text1"/>
                <w:sz w:val="24"/>
                <w:szCs w:val="24"/>
              </w:rPr>
              <w:t>местные</w:t>
            </w:r>
            <w:r w:rsidRPr="00A31F44">
              <w:rPr>
                <w:rFonts w:cs="Times New Roman"/>
                <w:bCs/>
                <w:color w:val="000000" w:themeColor="text1"/>
                <w:sz w:val="24"/>
                <w:szCs w:val="24"/>
                <w:lang w:val="en-US"/>
              </w:rPr>
              <w:t xml:space="preserve"> </w:t>
            </w:r>
            <w:r w:rsidRPr="00A31F44">
              <w:rPr>
                <w:rFonts w:cs="Times New Roman"/>
                <w:bCs/>
                <w:color w:val="000000" w:themeColor="text1"/>
                <w:sz w:val="24"/>
                <w:szCs w:val="24"/>
              </w:rPr>
              <w:t>бюджеты</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widowControl w:val="0"/>
              <w:tabs>
                <w:tab w:val="left" w:pos="387"/>
              </w:tabs>
              <w:ind w:firstLine="0"/>
              <w:jc w:val="center"/>
              <w:outlineLvl w:val="1"/>
              <w:rPr>
                <w:color w:val="000000" w:themeColor="text1"/>
                <w:sz w:val="24"/>
                <w:szCs w:val="24"/>
              </w:rPr>
            </w:pPr>
            <w:r w:rsidRPr="00580F3B">
              <w:rPr>
                <w:rFonts w:eastAsia="Microsoft Sans Serif" w:cs="Times New Roman"/>
                <w:color w:val="000000" w:themeColor="text1"/>
                <w:sz w:val="24"/>
                <w:szCs w:val="24"/>
              </w:rPr>
              <w:t>1005412,9</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606360,7</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FF0000"/>
                <w:sz w:val="24"/>
                <w:szCs w:val="24"/>
              </w:rPr>
            </w:pPr>
            <w:r w:rsidRPr="00580F3B">
              <w:rPr>
                <w:rFonts w:eastAsia="Microsoft Sans Serif" w:cs="Times New Roman"/>
                <w:sz w:val="24"/>
                <w:szCs w:val="24"/>
              </w:rPr>
              <w:t>1611733,6</w:t>
            </w:r>
          </w:p>
        </w:tc>
      </w:tr>
      <w:tr w:rsidR="00A31F44" w:rsidTr="00A31F44">
        <w:tc>
          <w:tcPr>
            <w:tcW w:w="3261"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xml:space="preserve">Комплекс процессных мероприятий «Обеспечение мероприятий по </w:t>
            </w:r>
            <w:proofErr w:type="spellStart"/>
            <w:proofErr w:type="gramStart"/>
            <w:r w:rsidRPr="00A31F44">
              <w:rPr>
                <w:rFonts w:cs="Times New Roman"/>
                <w:bCs/>
                <w:color w:val="000000" w:themeColor="text1"/>
                <w:sz w:val="24"/>
                <w:szCs w:val="24"/>
              </w:rPr>
              <w:t>совер</w:t>
            </w:r>
            <w:r w:rsidR="001F11ED">
              <w:rPr>
                <w:rFonts w:cs="Times New Roman"/>
                <w:bCs/>
                <w:color w:val="000000" w:themeColor="text1"/>
                <w:sz w:val="24"/>
                <w:szCs w:val="24"/>
              </w:rPr>
              <w:t>-</w:t>
            </w:r>
            <w:r w:rsidRPr="00A31F44">
              <w:rPr>
                <w:rFonts w:cs="Times New Roman"/>
                <w:bCs/>
                <w:color w:val="000000" w:themeColor="text1"/>
                <w:sz w:val="24"/>
                <w:szCs w:val="24"/>
              </w:rPr>
              <w:t>шенствованию</w:t>
            </w:r>
            <w:proofErr w:type="spellEnd"/>
            <w:proofErr w:type="gramEnd"/>
            <w:r w:rsidRPr="00A31F44">
              <w:rPr>
                <w:rFonts w:cs="Times New Roman"/>
                <w:bCs/>
                <w:color w:val="000000" w:themeColor="text1"/>
                <w:sz w:val="24"/>
                <w:szCs w:val="24"/>
              </w:rPr>
              <w:t xml:space="preserve"> условий образовательного процесса и мотивации участников образовательного процесса» – всего</w:t>
            </w:r>
          </w:p>
          <w:p w:rsidR="00A31F44" w:rsidRPr="00A31F44" w:rsidRDefault="00A31F44">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lastRenderedPageBreak/>
              <w:t>в том числе:</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widowControl w:val="0"/>
              <w:tabs>
                <w:tab w:val="left" w:pos="387"/>
              </w:tabs>
              <w:ind w:firstLine="0"/>
              <w:jc w:val="center"/>
              <w:outlineLvl w:val="1"/>
              <w:rPr>
                <w:color w:val="000000" w:themeColor="text1"/>
                <w:sz w:val="24"/>
                <w:szCs w:val="24"/>
              </w:rPr>
            </w:pPr>
            <w:r w:rsidRPr="00580F3B">
              <w:rPr>
                <w:rFonts w:eastAsia="Microsoft Sans Serif" w:cs="Times New Roman"/>
                <w:color w:val="000000" w:themeColor="text1"/>
                <w:sz w:val="24"/>
                <w:szCs w:val="24"/>
              </w:rPr>
              <w:lastRenderedPageBreak/>
              <w:t>455136,7</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291188,5</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163357,7</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179957,7</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181157,7</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1891157,7</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181157,7</w:t>
            </w:r>
          </w:p>
        </w:tc>
        <w:tc>
          <w:tcPr>
            <w:tcW w:w="1412" w:type="dxa"/>
            <w:tcBorders>
              <w:top w:val="single" w:sz="4" w:space="0" w:color="000000"/>
              <w:left w:val="single" w:sz="4" w:space="0" w:color="000000"/>
              <w:bottom w:val="single" w:sz="4" w:space="0" w:color="000000"/>
              <w:right w:val="single" w:sz="4" w:space="0" w:color="000000"/>
            </w:tcBorders>
            <w:hideMark/>
          </w:tcPr>
          <w:p w:rsidR="00A31F44" w:rsidRPr="00580F3B" w:rsidRDefault="00921042" w:rsidP="003F76B3">
            <w:pPr>
              <w:ind w:firstLine="0"/>
              <w:jc w:val="center"/>
              <w:rPr>
                <w:rFonts w:eastAsia="Microsoft Sans Serif" w:cs="Times New Roman"/>
                <w:sz w:val="24"/>
                <w:szCs w:val="24"/>
              </w:rPr>
            </w:pPr>
            <w:r w:rsidRPr="00580F3B">
              <w:rPr>
                <w:rFonts w:eastAsia="Microsoft Sans Serif" w:cs="Times New Roman"/>
                <w:sz w:val="24"/>
                <w:szCs w:val="24"/>
              </w:rPr>
              <w:t>3343113,7</w:t>
            </w:r>
          </w:p>
        </w:tc>
      </w:tr>
      <w:tr w:rsidR="00A31F44" w:rsidTr="00A31F44">
        <w:tc>
          <w:tcPr>
            <w:tcW w:w="3261"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областные средства</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widowControl w:val="0"/>
              <w:tabs>
                <w:tab w:val="left" w:pos="387"/>
              </w:tabs>
              <w:ind w:firstLine="0"/>
              <w:jc w:val="center"/>
              <w:outlineLvl w:val="1"/>
              <w:rPr>
                <w:color w:val="000000" w:themeColor="text1"/>
                <w:sz w:val="24"/>
                <w:szCs w:val="24"/>
              </w:rPr>
            </w:pPr>
            <w:r w:rsidRPr="00580F3B">
              <w:rPr>
                <w:rFonts w:eastAsia="Microsoft Sans Serif" w:cs="Times New Roman"/>
                <w:color w:val="000000" w:themeColor="text1"/>
                <w:sz w:val="24"/>
                <w:szCs w:val="24"/>
              </w:rPr>
              <w:t>455136,7</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291188,5</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163357,7</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179957,7</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181157,7</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1891157,7</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181157,7</w:t>
            </w:r>
          </w:p>
        </w:tc>
        <w:tc>
          <w:tcPr>
            <w:tcW w:w="1412" w:type="dxa"/>
            <w:tcBorders>
              <w:top w:val="single" w:sz="4" w:space="0" w:color="000000"/>
              <w:left w:val="single" w:sz="4" w:space="0" w:color="000000"/>
              <w:bottom w:val="single" w:sz="4" w:space="0" w:color="000000"/>
              <w:right w:val="single" w:sz="4" w:space="0" w:color="000000"/>
            </w:tcBorders>
            <w:hideMark/>
          </w:tcPr>
          <w:p w:rsidR="00A31F44" w:rsidRPr="00580F3B" w:rsidRDefault="00921042" w:rsidP="003F76B3">
            <w:pPr>
              <w:ind w:firstLine="0"/>
              <w:jc w:val="center"/>
              <w:rPr>
                <w:rFonts w:eastAsia="Microsoft Sans Serif" w:cs="Times New Roman"/>
                <w:sz w:val="24"/>
                <w:szCs w:val="24"/>
              </w:rPr>
            </w:pPr>
            <w:r w:rsidRPr="00580F3B">
              <w:rPr>
                <w:rFonts w:eastAsia="Microsoft Sans Serif" w:cs="Times New Roman"/>
                <w:sz w:val="24"/>
                <w:szCs w:val="24"/>
              </w:rPr>
              <w:t>3343113,7</w:t>
            </w:r>
          </w:p>
        </w:tc>
      </w:tr>
      <w:tr w:rsidR="00A31F44" w:rsidTr="00A31F44">
        <w:tc>
          <w:tcPr>
            <w:tcW w:w="3261" w:type="dxa"/>
            <w:tcBorders>
              <w:top w:val="single" w:sz="4" w:space="0" w:color="000000"/>
              <w:left w:val="single" w:sz="4" w:space="0" w:color="000000"/>
              <w:bottom w:val="single" w:sz="4" w:space="0" w:color="000000"/>
              <w:right w:val="single" w:sz="4" w:space="0" w:color="000000"/>
            </w:tcBorders>
            <w:hideMark/>
          </w:tcPr>
          <w:p w:rsidR="00A31F44" w:rsidRPr="00A31F44" w:rsidRDefault="00A31F44">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Ведомственный проект «Строительство и реконструкция зданий для реализации образовательной программы дошкольного образования» – всего</w:t>
            </w:r>
          </w:p>
          <w:p w:rsidR="00A31F44" w:rsidRPr="00A31F44" w:rsidRDefault="00A31F44">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в том числе:</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color w:val="000000" w:themeColor="text1"/>
                <w:sz w:val="24"/>
                <w:szCs w:val="24"/>
              </w:rPr>
            </w:pPr>
            <w:r w:rsidRPr="00580F3B">
              <w:rPr>
                <w:rFonts w:cs="Times New Roman"/>
                <w:bCs/>
                <w:color w:val="000000" w:themeColor="text1"/>
                <w:sz w:val="24"/>
                <w:szCs w:val="24"/>
              </w:rPr>
              <w:t>8462,6</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hideMark/>
          </w:tcPr>
          <w:p w:rsidR="00A31F44" w:rsidRPr="00580F3B" w:rsidRDefault="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hideMark/>
          </w:tcPr>
          <w:p w:rsidR="00A31F44" w:rsidRPr="00580F3B" w:rsidRDefault="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A31F44" w:rsidRPr="00580F3B" w:rsidRDefault="00A31F44" w:rsidP="003F76B3">
            <w:pPr>
              <w:ind w:firstLine="0"/>
              <w:jc w:val="center"/>
              <w:rPr>
                <w:rFonts w:eastAsia="Microsoft Sans Serif" w:cs="Times New Roman"/>
                <w:sz w:val="24"/>
                <w:szCs w:val="24"/>
              </w:rPr>
            </w:pPr>
            <w:r w:rsidRPr="00580F3B">
              <w:rPr>
                <w:rFonts w:cs="Times New Roman"/>
                <w:bCs/>
                <w:sz w:val="24"/>
                <w:szCs w:val="24"/>
              </w:rPr>
              <w:t>8462,6</w:t>
            </w:r>
          </w:p>
        </w:tc>
      </w:tr>
      <w:tr w:rsidR="003F76B3" w:rsidTr="003F76B3">
        <w:tc>
          <w:tcPr>
            <w:tcW w:w="3261" w:type="dxa"/>
            <w:tcBorders>
              <w:top w:val="single" w:sz="4" w:space="0" w:color="000000"/>
              <w:left w:val="single" w:sz="4" w:space="0" w:color="000000"/>
              <w:bottom w:val="single" w:sz="4" w:space="0" w:color="000000"/>
              <w:right w:val="single" w:sz="4" w:space="0" w:color="000000"/>
            </w:tcBorders>
            <w:hideMark/>
          </w:tcPr>
          <w:p w:rsidR="003F76B3" w:rsidRPr="00A31F44" w:rsidRDefault="003F76B3" w:rsidP="003F76B3">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областные средства</w:t>
            </w:r>
          </w:p>
        </w:tc>
        <w:tc>
          <w:tcPr>
            <w:tcW w:w="1417"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color w:val="000000" w:themeColor="text1"/>
                <w:sz w:val="24"/>
                <w:szCs w:val="24"/>
              </w:rPr>
            </w:pPr>
            <w:r w:rsidRPr="00580F3B">
              <w:rPr>
                <w:rFonts w:cs="Times New Roman"/>
                <w:bCs/>
                <w:color w:val="000000" w:themeColor="text1"/>
                <w:sz w:val="24"/>
                <w:szCs w:val="24"/>
              </w:rPr>
              <w:t>7946,4</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rFonts w:eastAsia="Microsoft Sans Serif" w:cs="Times New Roman"/>
                <w:sz w:val="24"/>
                <w:szCs w:val="24"/>
              </w:rPr>
            </w:pPr>
            <w:r w:rsidRPr="00580F3B">
              <w:rPr>
                <w:rFonts w:cs="Times New Roman"/>
                <w:bCs/>
                <w:sz w:val="24"/>
                <w:szCs w:val="24"/>
              </w:rPr>
              <w:t>7946,4</w:t>
            </w:r>
          </w:p>
        </w:tc>
      </w:tr>
      <w:tr w:rsidR="003F76B3" w:rsidTr="003F76B3">
        <w:tc>
          <w:tcPr>
            <w:tcW w:w="3261" w:type="dxa"/>
            <w:tcBorders>
              <w:top w:val="single" w:sz="4" w:space="0" w:color="000000"/>
              <w:left w:val="single" w:sz="4" w:space="0" w:color="000000"/>
              <w:bottom w:val="single" w:sz="4" w:space="0" w:color="000000"/>
              <w:right w:val="single" w:sz="4" w:space="0" w:color="000000"/>
            </w:tcBorders>
            <w:hideMark/>
          </w:tcPr>
          <w:p w:rsidR="003F76B3" w:rsidRPr="00A31F44" w:rsidRDefault="003F76B3" w:rsidP="003F76B3">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местные бюджеты</w:t>
            </w:r>
          </w:p>
        </w:tc>
        <w:tc>
          <w:tcPr>
            <w:tcW w:w="1417"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color w:val="000000" w:themeColor="text1"/>
                <w:sz w:val="24"/>
                <w:szCs w:val="24"/>
              </w:rPr>
            </w:pPr>
            <w:r w:rsidRPr="00580F3B">
              <w:rPr>
                <w:rFonts w:cs="Times New Roman"/>
                <w:color w:val="000000" w:themeColor="text1"/>
                <w:sz w:val="24"/>
                <w:szCs w:val="24"/>
              </w:rPr>
              <w:t>516,2</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rFonts w:eastAsia="Microsoft Sans Serif" w:cs="Times New Roman"/>
                <w:sz w:val="24"/>
                <w:szCs w:val="24"/>
              </w:rPr>
            </w:pPr>
            <w:r w:rsidRPr="00580F3B">
              <w:rPr>
                <w:rFonts w:cs="Times New Roman"/>
                <w:sz w:val="24"/>
                <w:szCs w:val="24"/>
              </w:rPr>
              <w:t>516,2</w:t>
            </w:r>
          </w:p>
        </w:tc>
      </w:tr>
      <w:tr w:rsidR="003F76B3" w:rsidTr="003F76B3">
        <w:tc>
          <w:tcPr>
            <w:tcW w:w="3261" w:type="dxa"/>
            <w:tcBorders>
              <w:top w:val="single" w:sz="4" w:space="0" w:color="000000"/>
              <w:left w:val="single" w:sz="4" w:space="0" w:color="000000"/>
              <w:bottom w:val="single" w:sz="4" w:space="0" w:color="000000"/>
              <w:right w:val="single" w:sz="4" w:space="0" w:color="000000"/>
            </w:tcBorders>
            <w:hideMark/>
          </w:tcPr>
          <w:p w:rsidR="003F76B3" w:rsidRPr="00A31F44" w:rsidRDefault="003F76B3" w:rsidP="003F76B3">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Ведомственный проект «Строительство и реконструкция зданий образовательных организаций» – всего</w:t>
            </w:r>
          </w:p>
          <w:p w:rsidR="003F76B3" w:rsidRPr="00A31F44" w:rsidRDefault="003F76B3" w:rsidP="003F76B3">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в том числе:</w:t>
            </w:r>
          </w:p>
        </w:tc>
        <w:tc>
          <w:tcPr>
            <w:tcW w:w="1417"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564452,6</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rFonts w:eastAsia="Microsoft Sans Serif" w:cs="Times New Roman"/>
                <w:sz w:val="24"/>
                <w:szCs w:val="24"/>
              </w:rPr>
            </w:pPr>
            <w:r w:rsidRPr="00580F3B">
              <w:rPr>
                <w:rFonts w:eastAsia="Microsoft Sans Serif" w:cs="Times New Roman"/>
                <w:sz w:val="24"/>
                <w:szCs w:val="24"/>
              </w:rPr>
              <w:t>564452,6</w:t>
            </w:r>
          </w:p>
        </w:tc>
      </w:tr>
      <w:tr w:rsidR="003F76B3" w:rsidTr="003F76B3">
        <w:tc>
          <w:tcPr>
            <w:tcW w:w="3261" w:type="dxa"/>
            <w:tcBorders>
              <w:top w:val="single" w:sz="4" w:space="0" w:color="000000"/>
              <w:left w:val="single" w:sz="4" w:space="0" w:color="000000"/>
              <w:bottom w:val="single" w:sz="4" w:space="0" w:color="000000"/>
              <w:right w:val="single" w:sz="4" w:space="0" w:color="000000"/>
            </w:tcBorders>
            <w:hideMark/>
          </w:tcPr>
          <w:p w:rsidR="003F76B3" w:rsidRPr="00A31F44" w:rsidRDefault="003F76B3" w:rsidP="003F76B3">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областные средства</w:t>
            </w:r>
          </w:p>
        </w:tc>
        <w:tc>
          <w:tcPr>
            <w:tcW w:w="1417"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537072,8</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rFonts w:eastAsia="Microsoft Sans Serif" w:cs="Times New Roman"/>
                <w:sz w:val="24"/>
                <w:szCs w:val="24"/>
              </w:rPr>
            </w:pPr>
            <w:r w:rsidRPr="00580F3B">
              <w:rPr>
                <w:rFonts w:eastAsia="Microsoft Sans Serif" w:cs="Times New Roman"/>
                <w:sz w:val="24"/>
                <w:szCs w:val="24"/>
              </w:rPr>
              <w:t>537072,8</w:t>
            </w:r>
          </w:p>
        </w:tc>
      </w:tr>
      <w:tr w:rsidR="003F76B3" w:rsidTr="003F76B3">
        <w:tc>
          <w:tcPr>
            <w:tcW w:w="3261" w:type="dxa"/>
            <w:tcBorders>
              <w:top w:val="single" w:sz="4" w:space="0" w:color="000000"/>
              <w:left w:val="single" w:sz="4" w:space="0" w:color="000000"/>
              <w:bottom w:val="single" w:sz="4" w:space="0" w:color="000000"/>
              <w:right w:val="single" w:sz="4" w:space="0" w:color="000000"/>
            </w:tcBorders>
            <w:hideMark/>
          </w:tcPr>
          <w:p w:rsidR="003F76B3" w:rsidRPr="00A31F44" w:rsidRDefault="003F76B3" w:rsidP="003F76B3">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местные бюджеты</w:t>
            </w:r>
          </w:p>
        </w:tc>
        <w:tc>
          <w:tcPr>
            <w:tcW w:w="1417"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27379,8</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rFonts w:eastAsia="Microsoft Sans Serif" w:cs="Times New Roman"/>
                <w:sz w:val="24"/>
                <w:szCs w:val="24"/>
              </w:rPr>
            </w:pPr>
            <w:r w:rsidRPr="00580F3B">
              <w:rPr>
                <w:rFonts w:eastAsia="Microsoft Sans Serif" w:cs="Times New Roman"/>
                <w:sz w:val="24"/>
                <w:szCs w:val="24"/>
              </w:rPr>
              <w:t>27379,8</w:t>
            </w:r>
          </w:p>
        </w:tc>
      </w:tr>
      <w:tr w:rsidR="003F76B3" w:rsidTr="003F76B3">
        <w:tc>
          <w:tcPr>
            <w:tcW w:w="3261" w:type="dxa"/>
            <w:tcBorders>
              <w:top w:val="single" w:sz="4" w:space="0" w:color="000000"/>
              <w:left w:val="single" w:sz="4" w:space="0" w:color="000000"/>
              <w:bottom w:val="single" w:sz="4" w:space="0" w:color="000000"/>
              <w:right w:val="single" w:sz="4" w:space="0" w:color="000000"/>
            </w:tcBorders>
            <w:hideMark/>
          </w:tcPr>
          <w:p w:rsidR="003F76B3" w:rsidRPr="00A31F44" w:rsidRDefault="003F76B3" w:rsidP="003F76B3">
            <w:pPr>
              <w:widowControl w:val="0"/>
              <w:tabs>
                <w:tab w:val="left" w:pos="387"/>
              </w:tabs>
              <w:ind w:firstLine="0"/>
              <w:outlineLvl w:val="1"/>
              <w:rPr>
                <w:color w:val="000000" w:themeColor="text1"/>
                <w:sz w:val="24"/>
                <w:szCs w:val="24"/>
              </w:rPr>
            </w:pPr>
            <w:bookmarkStart w:id="13" w:name="_Hlk148634935"/>
            <w:r w:rsidRPr="00A31F44">
              <w:rPr>
                <w:rFonts w:cs="Times New Roman"/>
                <w:bCs/>
                <w:color w:val="000000" w:themeColor="text1"/>
                <w:sz w:val="24"/>
                <w:szCs w:val="24"/>
              </w:rPr>
              <w:t>Региональный проект «Современная школа» – всего</w:t>
            </w:r>
          </w:p>
          <w:p w:rsidR="003F76B3" w:rsidRPr="00A31F44" w:rsidRDefault="003F76B3" w:rsidP="003F76B3">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в том числе:</w:t>
            </w:r>
          </w:p>
        </w:tc>
        <w:tc>
          <w:tcPr>
            <w:tcW w:w="1417"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color w:val="000000" w:themeColor="text1"/>
                <w:sz w:val="24"/>
                <w:szCs w:val="24"/>
              </w:rPr>
            </w:pPr>
            <w:r w:rsidRPr="00580F3B">
              <w:rPr>
                <w:rFonts w:eastAsia="Microsoft Sans Serif" w:cs="Times New Roman"/>
                <w:color w:val="000000" w:themeColor="text1"/>
                <w:sz w:val="24"/>
                <w:szCs w:val="24"/>
              </w:rPr>
              <w:t>1474701,9</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rFonts w:eastAsia="Microsoft Sans Serif" w:cs="Times New Roman"/>
                <w:sz w:val="24"/>
                <w:szCs w:val="24"/>
              </w:rPr>
            </w:pPr>
            <w:r w:rsidRPr="00580F3B">
              <w:rPr>
                <w:rFonts w:eastAsia="Microsoft Sans Serif" w:cs="Times New Roman"/>
                <w:sz w:val="24"/>
                <w:szCs w:val="24"/>
              </w:rPr>
              <w:t>1474701,9</w:t>
            </w:r>
          </w:p>
        </w:tc>
      </w:tr>
      <w:tr w:rsidR="003F76B3" w:rsidTr="003F76B3">
        <w:tc>
          <w:tcPr>
            <w:tcW w:w="3261" w:type="dxa"/>
            <w:tcBorders>
              <w:top w:val="single" w:sz="4" w:space="0" w:color="000000"/>
              <w:left w:val="single" w:sz="4" w:space="0" w:color="000000"/>
              <w:bottom w:val="single" w:sz="4" w:space="0" w:color="000000"/>
              <w:right w:val="single" w:sz="4" w:space="0" w:color="000000"/>
            </w:tcBorders>
            <w:hideMark/>
          </w:tcPr>
          <w:p w:rsidR="003F76B3" w:rsidRPr="00A31F44" w:rsidRDefault="003F76B3" w:rsidP="003F76B3">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областные средства</w:t>
            </w:r>
          </w:p>
        </w:tc>
        <w:tc>
          <w:tcPr>
            <w:tcW w:w="1417"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color w:val="000000" w:themeColor="text1"/>
                <w:sz w:val="24"/>
                <w:szCs w:val="24"/>
              </w:rPr>
            </w:pPr>
            <w:r w:rsidRPr="00580F3B">
              <w:rPr>
                <w:rFonts w:eastAsia="Microsoft Sans Serif" w:cs="Times New Roman"/>
                <w:color w:val="000000" w:themeColor="text1"/>
                <w:sz w:val="24"/>
                <w:szCs w:val="24"/>
              </w:rPr>
              <w:t>819068,1</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rFonts w:eastAsia="Microsoft Sans Serif" w:cs="Times New Roman"/>
                <w:sz w:val="24"/>
                <w:szCs w:val="24"/>
              </w:rPr>
            </w:pPr>
            <w:r w:rsidRPr="00580F3B">
              <w:rPr>
                <w:rFonts w:eastAsia="Microsoft Sans Serif" w:cs="Times New Roman"/>
                <w:sz w:val="24"/>
                <w:szCs w:val="24"/>
              </w:rPr>
              <w:t>819068,1</w:t>
            </w:r>
          </w:p>
        </w:tc>
        <w:bookmarkEnd w:id="13"/>
      </w:tr>
      <w:tr w:rsidR="003F76B3" w:rsidTr="003F76B3">
        <w:tc>
          <w:tcPr>
            <w:tcW w:w="3261" w:type="dxa"/>
            <w:tcBorders>
              <w:top w:val="single" w:sz="4" w:space="0" w:color="000000"/>
              <w:left w:val="single" w:sz="4" w:space="0" w:color="000000"/>
              <w:bottom w:val="single" w:sz="4" w:space="0" w:color="000000"/>
              <w:right w:val="single" w:sz="4" w:space="0" w:color="000000"/>
            </w:tcBorders>
            <w:hideMark/>
          </w:tcPr>
          <w:p w:rsidR="003F76B3" w:rsidRPr="00A31F44" w:rsidRDefault="003F76B3" w:rsidP="003F76B3">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федеральные средства</w:t>
            </w:r>
          </w:p>
        </w:tc>
        <w:tc>
          <w:tcPr>
            <w:tcW w:w="1417"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color w:val="000000" w:themeColor="text1"/>
                <w:sz w:val="24"/>
                <w:szCs w:val="24"/>
              </w:rPr>
            </w:pPr>
            <w:r w:rsidRPr="00580F3B">
              <w:rPr>
                <w:rFonts w:eastAsia="Microsoft Sans Serif" w:cs="Times New Roman"/>
                <w:color w:val="000000" w:themeColor="text1"/>
                <w:sz w:val="24"/>
                <w:szCs w:val="24"/>
              </w:rPr>
              <w:t>548380,2</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rFonts w:eastAsia="Microsoft Sans Serif" w:cs="Times New Roman"/>
                <w:sz w:val="24"/>
                <w:szCs w:val="24"/>
              </w:rPr>
            </w:pPr>
            <w:r w:rsidRPr="00580F3B">
              <w:rPr>
                <w:rFonts w:eastAsia="Microsoft Sans Serif" w:cs="Times New Roman"/>
                <w:sz w:val="24"/>
                <w:szCs w:val="24"/>
              </w:rPr>
              <w:t>548380,2</w:t>
            </w:r>
          </w:p>
        </w:tc>
      </w:tr>
      <w:tr w:rsidR="003F76B3" w:rsidTr="003F76B3">
        <w:tc>
          <w:tcPr>
            <w:tcW w:w="3261" w:type="dxa"/>
            <w:tcBorders>
              <w:top w:val="single" w:sz="4" w:space="0" w:color="000000"/>
              <w:left w:val="single" w:sz="4" w:space="0" w:color="000000"/>
              <w:bottom w:val="single" w:sz="4" w:space="0" w:color="000000"/>
              <w:right w:val="single" w:sz="4" w:space="0" w:color="000000"/>
            </w:tcBorders>
            <w:hideMark/>
          </w:tcPr>
          <w:p w:rsidR="003F76B3" w:rsidRPr="00A31F44" w:rsidRDefault="003F76B3" w:rsidP="003F76B3">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местные бюджеты</w:t>
            </w:r>
          </w:p>
        </w:tc>
        <w:tc>
          <w:tcPr>
            <w:tcW w:w="1417"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color w:val="000000" w:themeColor="text1"/>
                <w:sz w:val="24"/>
                <w:szCs w:val="24"/>
              </w:rPr>
            </w:pPr>
            <w:r w:rsidRPr="00580F3B">
              <w:rPr>
                <w:rFonts w:eastAsia="Microsoft Sans Serif" w:cs="Times New Roman"/>
                <w:color w:val="000000" w:themeColor="text1"/>
                <w:sz w:val="24"/>
                <w:szCs w:val="24"/>
              </w:rPr>
              <w:t>96853,6</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rFonts w:eastAsia="Microsoft Sans Serif" w:cs="Times New Roman"/>
                <w:sz w:val="24"/>
                <w:szCs w:val="24"/>
              </w:rPr>
            </w:pPr>
            <w:r w:rsidRPr="00580F3B">
              <w:rPr>
                <w:rFonts w:eastAsia="Microsoft Sans Serif" w:cs="Times New Roman"/>
                <w:sz w:val="24"/>
                <w:szCs w:val="24"/>
              </w:rPr>
              <w:t>96853,6</w:t>
            </w:r>
          </w:p>
        </w:tc>
      </w:tr>
      <w:tr w:rsidR="003F76B3" w:rsidTr="003F76B3">
        <w:tc>
          <w:tcPr>
            <w:tcW w:w="3261" w:type="dxa"/>
            <w:tcBorders>
              <w:top w:val="single" w:sz="4" w:space="0" w:color="000000"/>
              <w:left w:val="single" w:sz="4" w:space="0" w:color="000000"/>
              <w:bottom w:val="single" w:sz="4" w:space="0" w:color="000000"/>
              <w:right w:val="single" w:sz="4" w:space="0" w:color="000000"/>
            </w:tcBorders>
            <w:hideMark/>
          </w:tcPr>
          <w:p w:rsidR="003F76B3" w:rsidRPr="00A31F44" w:rsidRDefault="003F76B3" w:rsidP="003F76B3">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внебюджетные источники</w:t>
            </w:r>
          </w:p>
        </w:tc>
        <w:tc>
          <w:tcPr>
            <w:tcW w:w="1417"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color w:val="000000" w:themeColor="text1"/>
                <w:sz w:val="24"/>
                <w:szCs w:val="24"/>
              </w:rPr>
            </w:pPr>
            <w:r w:rsidRPr="00580F3B">
              <w:rPr>
                <w:rFonts w:cs="Times New Roman"/>
                <w:color w:val="000000" w:themeColor="text1"/>
                <w:sz w:val="24"/>
                <w:szCs w:val="24"/>
              </w:rPr>
              <w:t>10400,0</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rFonts w:eastAsia="Microsoft Sans Serif" w:cs="Times New Roman"/>
                <w:sz w:val="24"/>
                <w:szCs w:val="24"/>
              </w:rPr>
            </w:pPr>
            <w:r w:rsidRPr="00580F3B">
              <w:rPr>
                <w:rFonts w:cs="Times New Roman"/>
                <w:sz w:val="24"/>
                <w:szCs w:val="24"/>
              </w:rPr>
              <w:t>10400,0</w:t>
            </w:r>
          </w:p>
        </w:tc>
      </w:tr>
      <w:tr w:rsidR="003F76B3" w:rsidTr="003F76B3">
        <w:tc>
          <w:tcPr>
            <w:tcW w:w="3261" w:type="dxa"/>
            <w:tcBorders>
              <w:top w:val="single" w:sz="4" w:space="0" w:color="000000"/>
              <w:left w:val="single" w:sz="4" w:space="0" w:color="000000"/>
              <w:bottom w:val="single" w:sz="4" w:space="0" w:color="000000"/>
              <w:right w:val="single" w:sz="4" w:space="0" w:color="000000"/>
            </w:tcBorders>
            <w:hideMark/>
          </w:tcPr>
          <w:p w:rsidR="003F76B3" w:rsidRPr="00A31F44" w:rsidRDefault="003F76B3" w:rsidP="003F76B3">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Региональный проект «Успех каждого ребенка» – всего</w:t>
            </w:r>
          </w:p>
          <w:p w:rsidR="003F76B3" w:rsidRPr="00A31F44" w:rsidRDefault="003F76B3" w:rsidP="003F76B3">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в том числе:</w:t>
            </w:r>
          </w:p>
        </w:tc>
        <w:tc>
          <w:tcPr>
            <w:tcW w:w="1417"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color w:val="000000" w:themeColor="text1"/>
                <w:sz w:val="24"/>
                <w:szCs w:val="24"/>
              </w:rPr>
            </w:pPr>
            <w:r w:rsidRPr="00580F3B">
              <w:rPr>
                <w:rFonts w:eastAsia="Microsoft Sans Serif" w:cs="Times New Roman"/>
                <w:color w:val="000000" w:themeColor="text1"/>
                <w:sz w:val="24"/>
                <w:szCs w:val="24"/>
              </w:rPr>
              <w:t>268764,9</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3F76B3" w:rsidRPr="00580F3B" w:rsidRDefault="003F76B3" w:rsidP="003F76B3">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3F76B3" w:rsidRPr="00580F3B" w:rsidRDefault="003F76B3" w:rsidP="003F76B3">
            <w:pPr>
              <w:ind w:firstLine="0"/>
              <w:jc w:val="center"/>
              <w:rPr>
                <w:rFonts w:eastAsia="Microsoft Sans Serif" w:cs="Times New Roman"/>
                <w:sz w:val="24"/>
                <w:szCs w:val="24"/>
              </w:rPr>
            </w:pPr>
            <w:r w:rsidRPr="00580F3B">
              <w:rPr>
                <w:rFonts w:eastAsia="Microsoft Sans Serif" w:cs="Times New Roman"/>
                <w:sz w:val="24"/>
                <w:szCs w:val="24"/>
              </w:rPr>
              <w:t>268764,9</w:t>
            </w:r>
          </w:p>
        </w:tc>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bookmarkStart w:id="14" w:name="_Hlk148634971"/>
            <w:r w:rsidRPr="00A31F44">
              <w:rPr>
                <w:rFonts w:cs="Times New Roman"/>
                <w:bCs/>
                <w:color w:val="000000" w:themeColor="text1"/>
                <w:sz w:val="24"/>
                <w:szCs w:val="24"/>
              </w:rPr>
              <w:t>- областные средства</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color w:val="000000" w:themeColor="text1"/>
                <w:sz w:val="24"/>
                <w:szCs w:val="24"/>
              </w:rPr>
            </w:pPr>
            <w:r w:rsidRPr="00580F3B">
              <w:rPr>
                <w:rFonts w:eastAsia="Microsoft Sans Serif" w:cs="Times New Roman"/>
                <w:color w:val="000000" w:themeColor="text1"/>
                <w:sz w:val="24"/>
                <w:szCs w:val="24"/>
              </w:rPr>
              <w:t>6967,2</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sz w:val="24"/>
                <w:szCs w:val="24"/>
              </w:rPr>
            </w:pPr>
            <w:r w:rsidRPr="00580F3B">
              <w:rPr>
                <w:rFonts w:eastAsia="Microsoft Sans Serif" w:cs="Times New Roman"/>
                <w:sz w:val="24"/>
                <w:szCs w:val="24"/>
              </w:rPr>
              <w:t>6967,2</w:t>
            </w:r>
          </w:p>
        </w:tc>
        <w:bookmarkEnd w:id="14"/>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федеральные средства</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color w:val="000000" w:themeColor="text1"/>
                <w:sz w:val="24"/>
                <w:szCs w:val="24"/>
              </w:rPr>
            </w:pPr>
            <w:r w:rsidRPr="00580F3B">
              <w:rPr>
                <w:rFonts w:eastAsia="Microsoft Sans Serif" w:cs="Times New Roman"/>
                <w:color w:val="000000" w:themeColor="text1"/>
                <w:sz w:val="24"/>
                <w:szCs w:val="24"/>
              </w:rPr>
              <w:t>261397,2</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sz w:val="24"/>
                <w:szCs w:val="24"/>
              </w:rPr>
            </w:pPr>
            <w:r w:rsidRPr="00580F3B">
              <w:rPr>
                <w:rFonts w:eastAsia="Microsoft Sans Serif" w:cs="Times New Roman"/>
                <w:sz w:val="24"/>
                <w:szCs w:val="24"/>
              </w:rPr>
              <w:t>261397,2</w:t>
            </w:r>
          </w:p>
        </w:tc>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lastRenderedPageBreak/>
              <w:t>- местные бюджеты</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color w:val="000000" w:themeColor="text1"/>
                <w:sz w:val="24"/>
                <w:szCs w:val="24"/>
              </w:rPr>
            </w:pPr>
            <w:r w:rsidRPr="00580F3B">
              <w:rPr>
                <w:rFonts w:eastAsia="Microsoft Sans Serif" w:cs="Times New Roman"/>
                <w:color w:val="000000" w:themeColor="text1"/>
                <w:sz w:val="24"/>
                <w:szCs w:val="24"/>
              </w:rPr>
              <w:t>400,5</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sz w:val="24"/>
                <w:szCs w:val="24"/>
              </w:rPr>
            </w:pPr>
            <w:r w:rsidRPr="00580F3B">
              <w:rPr>
                <w:rFonts w:eastAsia="Microsoft Sans Serif" w:cs="Times New Roman"/>
                <w:sz w:val="24"/>
                <w:szCs w:val="24"/>
              </w:rPr>
              <w:t>400,5</w:t>
            </w:r>
          </w:p>
        </w:tc>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bookmarkStart w:id="15" w:name="_Hlk148635022"/>
            <w:r w:rsidRPr="00A31F44">
              <w:rPr>
                <w:rFonts w:cs="Times New Roman"/>
                <w:bCs/>
                <w:color w:val="000000" w:themeColor="text1"/>
                <w:sz w:val="24"/>
                <w:szCs w:val="24"/>
              </w:rPr>
              <w:t>Региональный проект «Цифровая образовательная среда» – всего</w:t>
            </w:r>
          </w:p>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в том числе:</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color w:val="000000" w:themeColor="text1"/>
                <w:sz w:val="24"/>
                <w:szCs w:val="24"/>
              </w:rPr>
            </w:pPr>
            <w:r w:rsidRPr="00580F3B">
              <w:rPr>
                <w:rFonts w:eastAsia="Microsoft Sans Serif" w:cs="Times New Roman"/>
                <w:color w:val="000000" w:themeColor="text1"/>
                <w:sz w:val="24"/>
                <w:szCs w:val="24"/>
              </w:rPr>
              <w:t>166184,5</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sz w:val="24"/>
                <w:szCs w:val="24"/>
              </w:rPr>
            </w:pPr>
            <w:r w:rsidRPr="00580F3B">
              <w:rPr>
                <w:rFonts w:eastAsia="Microsoft Sans Serif" w:cs="Times New Roman"/>
                <w:sz w:val="24"/>
                <w:szCs w:val="24"/>
              </w:rPr>
              <w:t>166184,5</w:t>
            </w:r>
          </w:p>
        </w:tc>
        <w:bookmarkEnd w:id="15"/>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областные средства</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color w:val="000000" w:themeColor="text1"/>
                <w:sz w:val="24"/>
                <w:szCs w:val="24"/>
              </w:rPr>
            </w:pPr>
            <w:r w:rsidRPr="00580F3B">
              <w:rPr>
                <w:rFonts w:eastAsia="Microsoft Sans Serif" w:cs="Times New Roman"/>
                <w:color w:val="000000" w:themeColor="text1"/>
                <w:sz w:val="24"/>
                <w:szCs w:val="24"/>
              </w:rPr>
              <w:t>26492,6</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sz w:val="24"/>
                <w:szCs w:val="24"/>
              </w:rPr>
            </w:pPr>
            <w:r w:rsidRPr="00580F3B">
              <w:rPr>
                <w:rFonts w:eastAsia="Microsoft Sans Serif" w:cs="Times New Roman"/>
                <w:sz w:val="24"/>
                <w:szCs w:val="24"/>
              </w:rPr>
              <w:t>26492,6</w:t>
            </w:r>
          </w:p>
        </w:tc>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федеральные средства</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color w:val="000000" w:themeColor="text1"/>
                <w:sz w:val="24"/>
                <w:szCs w:val="24"/>
              </w:rPr>
            </w:pPr>
            <w:r w:rsidRPr="00580F3B">
              <w:rPr>
                <w:rFonts w:eastAsia="Microsoft Sans Serif" w:cs="Times New Roman"/>
                <w:color w:val="000000" w:themeColor="text1"/>
                <w:sz w:val="24"/>
                <w:szCs w:val="24"/>
              </w:rPr>
              <w:t>139691,9</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sz w:val="24"/>
                <w:szCs w:val="24"/>
              </w:rPr>
            </w:pPr>
            <w:r w:rsidRPr="00580F3B">
              <w:rPr>
                <w:rFonts w:eastAsia="Microsoft Sans Serif" w:cs="Times New Roman"/>
                <w:sz w:val="24"/>
                <w:szCs w:val="24"/>
              </w:rPr>
              <w:t>139691,9</w:t>
            </w:r>
          </w:p>
        </w:tc>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bookmarkStart w:id="16" w:name="_Hlk148694221"/>
            <w:r w:rsidRPr="00A31F44">
              <w:rPr>
                <w:rFonts w:cs="Times New Roman"/>
                <w:bCs/>
                <w:color w:val="000000" w:themeColor="text1"/>
                <w:sz w:val="24"/>
                <w:szCs w:val="24"/>
              </w:rPr>
              <w:t>Региональный проект «Патриотическое воспитание граждан Российской Федерации» – всего</w:t>
            </w:r>
          </w:p>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в том числе: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hideMark/>
          </w:tcPr>
          <w:p w:rsidR="00FE1B75" w:rsidRPr="00580F3B" w:rsidRDefault="00FE1B75" w:rsidP="00FE1B75">
            <w:pPr>
              <w:ind w:firstLine="0"/>
              <w:jc w:val="center"/>
              <w:rPr>
                <w:color w:val="000000" w:themeColor="text1"/>
                <w:sz w:val="24"/>
                <w:szCs w:val="24"/>
              </w:rPr>
            </w:pPr>
            <w:r w:rsidRPr="00580F3B">
              <w:rPr>
                <w:rFonts w:eastAsia="Microsoft Sans Serif" w:cs="Times New Roman"/>
                <w:color w:val="000000" w:themeColor="text1"/>
                <w:sz w:val="24"/>
                <w:szCs w:val="24"/>
              </w:rPr>
              <w:t>76460,4</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sz w:val="24"/>
                <w:szCs w:val="24"/>
              </w:rPr>
            </w:pPr>
            <w:r w:rsidRPr="00580F3B">
              <w:rPr>
                <w:rFonts w:eastAsia="Microsoft Sans Serif" w:cs="Times New Roman"/>
                <w:sz w:val="24"/>
                <w:szCs w:val="24"/>
              </w:rPr>
              <w:t>76460,4</w:t>
            </w:r>
          </w:p>
        </w:tc>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областные средства</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color w:val="000000" w:themeColor="text1"/>
                <w:sz w:val="24"/>
                <w:szCs w:val="24"/>
              </w:rPr>
            </w:pPr>
            <w:r w:rsidRPr="00580F3B">
              <w:rPr>
                <w:rFonts w:eastAsia="Microsoft Sans Serif" w:cs="Times New Roman"/>
                <w:color w:val="000000" w:themeColor="text1"/>
                <w:sz w:val="24"/>
                <w:szCs w:val="24"/>
              </w:rPr>
              <w:t>3058,5</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sz w:val="24"/>
                <w:szCs w:val="24"/>
              </w:rPr>
            </w:pPr>
            <w:r w:rsidRPr="00580F3B">
              <w:rPr>
                <w:rFonts w:eastAsia="Microsoft Sans Serif" w:cs="Times New Roman"/>
                <w:sz w:val="24"/>
                <w:szCs w:val="24"/>
              </w:rPr>
              <w:t>3058,5</w:t>
            </w:r>
          </w:p>
        </w:tc>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федеральные средства</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color w:val="000000" w:themeColor="text1"/>
                <w:sz w:val="24"/>
                <w:szCs w:val="24"/>
              </w:rPr>
            </w:pPr>
            <w:r w:rsidRPr="00580F3B">
              <w:rPr>
                <w:rFonts w:eastAsia="Microsoft Sans Serif" w:cs="Times New Roman"/>
                <w:color w:val="000000" w:themeColor="text1"/>
                <w:sz w:val="24"/>
                <w:szCs w:val="24"/>
              </w:rPr>
              <w:t>73401,9</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sz w:val="24"/>
                <w:szCs w:val="24"/>
              </w:rPr>
            </w:pPr>
            <w:r w:rsidRPr="00580F3B">
              <w:rPr>
                <w:rFonts w:eastAsia="Microsoft Sans Serif" w:cs="Times New Roman"/>
                <w:sz w:val="24"/>
                <w:szCs w:val="24"/>
              </w:rPr>
              <w:t>73401,9</w:t>
            </w:r>
          </w:p>
        </w:tc>
        <w:bookmarkEnd w:id="16"/>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Региональный проект «Все лучшее детям» – всего</w:t>
            </w:r>
          </w:p>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в том числе:</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ind w:firstLine="0"/>
              <w:jc w:val="center"/>
              <w:rPr>
                <w:color w:val="000000" w:themeColor="text1"/>
                <w:sz w:val="24"/>
                <w:szCs w:val="24"/>
              </w:rPr>
            </w:pPr>
            <w:r w:rsidRPr="00580F3B">
              <w:rPr>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1326368,6</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1871AF"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3231693,4</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1871AF"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2790016,0</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AA018A" w:rsidP="00FE1B75">
            <w:pPr>
              <w:ind w:firstLine="0"/>
              <w:jc w:val="center"/>
              <w:rPr>
                <w:rFonts w:eastAsia="Microsoft Sans Serif" w:cs="Times New Roman"/>
                <w:color w:val="FF0000"/>
                <w:sz w:val="24"/>
                <w:szCs w:val="24"/>
              </w:rPr>
            </w:pPr>
            <w:r w:rsidRPr="00580F3B">
              <w:rPr>
                <w:rFonts w:eastAsia="Microsoft Sans Serif" w:cs="Times New Roman"/>
                <w:sz w:val="24"/>
                <w:szCs w:val="24"/>
              </w:rPr>
              <w:t>7348078,0</w:t>
            </w:r>
          </w:p>
        </w:tc>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областные средства</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ind w:firstLine="0"/>
              <w:jc w:val="center"/>
              <w:rPr>
                <w:color w:val="000000" w:themeColor="text1"/>
                <w:sz w:val="24"/>
                <w:szCs w:val="24"/>
              </w:rPr>
            </w:pPr>
            <w:r w:rsidRPr="00580F3B">
              <w:rPr>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340674,9</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1871AF"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674384,7</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1871AF"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537968,7</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AA018A" w:rsidP="00FE1B75">
            <w:pPr>
              <w:ind w:firstLine="0"/>
              <w:jc w:val="center"/>
              <w:rPr>
                <w:rFonts w:eastAsia="Microsoft Sans Serif" w:cs="Times New Roman"/>
                <w:sz w:val="24"/>
                <w:szCs w:val="24"/>
              </w:rPr>
            </w:pPr>
            <w:r w:rsidRPr="00580F3B">
              <w:rPr>
                <w:rFonts w:eastAsia="Microsoft Sans Serif" w:cs="Times New Roman"/>
                <w:sz w:val="24"/>
                <w:szCs w:val="24"/>
              </w:rPr>
              <w:t>1553028,3</w:t>
            </w:r>
          </w:p>
        </w:tc>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федеральные средства</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ind w:firstLine="0"/>
              <w:jc w:val="center"/>
              <w:rPr>
                <w:color w:val="000000" w:themeColor="text1"/>
                <w:sz w:val="24"/>
                <w:szCs w:val="24"/>
              </w:rPr>
            </w:pPr>
            <w:r w:rsidRPr="00580F3B">
              <w:rPr>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907048,4</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2273212,9</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2150336,6</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FF0000"/>
                <w:sz w:val="24"/>
                <w:szCs w:val="24"/>
              </w:rPr>
            </w:pPr>
            <w:r w:rsidRPr="00580F3B">
              <w:rPr>
                <w:rFonts w:eastAsia="Microsoft Sans Serif" w:cs="Times New Roman"/>
                <w:sz w:val="24"/>
                <w:szCs w:val="24"/>
              </w:rPr>
              <w:t>5330597,9</w:t>
            </w:r>
          </w:p>
        </w:tc>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местные бюджеты</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ind w:firstLine="0"/>
              <w:jc w:val="center"/>
              <w:rPr>
                <w:color w:val="000000" w:themeColor="text1"/>
                <w:sz w:val="24"/>
                <w:szCs w:val="24"/>
              </w:rPr>
            </w:pPr>
            <w:r w:rsidRPr="00580F3B">
              <w:rPr>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78645,3</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284095,8</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101710,7</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FF0000"/>
                <w:sz w:val="24"/>
                <w:szCs w:val="24"/>
              </w:rPr>
            </w:pPr>
            <w:r w:rsidRPr="00580F3B">
              <w:rPr>
                <w:rFonts w:eastAsia="Microsoft Sans Serif" w:cs="Times New Roman"/>
                <w:sz w:val="24"/>
                <w:szCs w:val="24"/>
              </w:rPr>
              <w:t>464451,8</w:t>
            </w:r>
          </w:p>
        </w:tc>
      </w:tr>
      <w:tr w:rsidR="00FE1B75" w:rsidTr="003F76B3">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Региональный проект «Педагоги и наставники» – всего</w:t>
            </w:r>
          </w:p>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в том числе:</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ind w:firstLine="0"/>
              <w:jc w:val="center"/>
              <w:rPr>
                <w:color w:val="000000" w:themeColor="text1"/>
                <w:sz w:val="24"/>
                <w:szCs w:val="24"/>
              </w:rPr>
            </w:pPr>
            <w:r w:rsidRPr="00580F3B">
              <w:rPr>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989657,5</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410DE0"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974504,2</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410DE0"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957986,0</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410DE0"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936669,3</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AA018A" w:rsidP="00FE1B75">
            <w:pPr>
              <w:ind w:firstLine="0"/>
              <w:jc w:val="center"/>
              <w:rPr>
                <w:rFonts w:eastAsia="Microsoft Sans Serif" w:cs="Times New Roman"/>
                <w:color w:val="FF0000"/>
                <w:sz w:val="24"/>
                <w:szCs w:val="24"/>
              </w:rPr>
            </w:pPr>
            <w:r w:rsidRPr="00580F3B">
              <w:rPr>
                <w:rFonts w:eastAsia="Microsoft Sans Serif" w:cs="Times New Roman"/>
                <w:sz w:val="24"/>
                <w:szCs w:val="24"/>
              </w:rPr>
              <w:t>3858817,0</w:t>
            </w:r>
          </w:p>
        </w:tc>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областные средства</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ind w:firstLine="0"/>
              <w:jc w:val="center"/>
              <w:rPr>
                <w:color w:val="000000" w:themeColor="text1"/>
                <w:sz w:val="24"/>
                <w:szCs w:val="24"/>
              </w:rPr>
            </w:pPr>
            <w:r w:rsidRPr="00580F3B">
              <w:rPr>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4325,2</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7741,0</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6968,7</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6504,9</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FF0000"/>
                <w:sz w:val="24"/>
                <w:szCs w:val="24"/>
              </w:rPr>
            </w:pPr>
            <w:r w:rsidRPr="00580F3B">
              <w:rPr>
                <w:rFonts w:eastAsia="Microsoft Sans Serif" w:cs="Times New Roman"/>
                <w:sz w:val="24"/>
                <w:szCs w:val="24"/>
              </w:rPr>
              <w:t>25539,8</w:t>
            </w:r>
          </w:p>
        </w:tc>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федеральные средства</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ind w:firstLine="0"/>
              <w:jc w:val="center"/>
              <w:rPr>
                <w:color w:val="000000" w:themeColor="text1"/>
                <w:sz w:val="24"/>
                <w:szCs w:val="24"/>
              </w:rPr>
            </w:pPr>
            <w:r w:rsidRPr="00580F3B">
              <w:rPr>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985332,3</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1871AF"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966763,2</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410DE0"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951017,3</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410DE0"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930164,4</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AA018A" w:rsidP="00FE1B75">
            <w:pPr>
              <w:ind w:firstLine="0"/>
              <w:jc w:val="center"/>
              <w:rPr>
                <w:rFonts w:eastAsia="Microsoft Sans Serif" w:cs="Times New Roman"/>
                <w:color w:val="FF0000"/>
                <w:sz w:val="24"/>
                <w:szCs w:val="24"/>
              </w:rPr>
            </w:pPr>
            <w:r w:rsidRPr="00580F3B">
              <w:rPr>
                <w:rFonts w:eastAsia="Microsoft Sans Serif" w:cs="Times New Roman"/>
                <w:sz w:val="24"/>
                <w:szCs w:val="24"/>
              </w:rPr>
              <w:t>3833277,2</w:t>
            </w:r>
          </w:p>
        </w:tc>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Региональный проект «</w:t>
            </w:r>
            <w:proofErr w:type="spellStart"/>
            <w:r w:rsidRPr="00A31F44">
              <w:rPr>
                <w:rFonts w:cs="Times New Roman"/>
                <w:bCs/>
                <w:color w:val="000000" w:themeColor="text1"/>
                <w:sz w:val="24"/>
                <w:szCs w:val="24"/>
              </w:rPr>
              <w:t>Профессионалитет</w:t>
            </w:r>
            <w:proofErr w:type="spellEnd"/>
            <w:r w:rsidRPr="00A31F44">
              <w:rPr>
                <w:rFonts w:cs="Times New Roman"/>
                <w:bCs/>
                <w:color w:val="000000" w:themeColor="text1"/>
                <w:sz w:val="24"/>
                <w:szCs w:val="24"/>
              </w:rPr>
              <w:t>» – всего</w:t>
            </w:r>
          </w:p>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в том числе:</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ind w:firstLine="0"/>
              <w:jc w:val="center"/>
              <w:rPr>
                <w:color w:val="000000" w:themeColor="text1"/>
                <w:sz w:val="24"/>
                <w:szCs w:val="24"/>
              </w:rPr>
            </w:pPr>
            <w:r w:rsidRPr="00580F3B">
              <w:rPr>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122683,5</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444619,4</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535301,1</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FF0000"/>
                <w:sz w:val="24"/>
                <w:szCs w:val="24"/>
              </w:rPr>
            </w:pPr>
            <w:r w:rsidRPr="00580F3B">
              <w:rPr>
                <w:rFonts w:eastAsia="Microsoft Sans Serif" w:cs="Times New Roman"/>
                <w:sz w:val="24"/>
                <w:szCs w:val="24"/>
              </w:rPr>
              <w:t>1102604,0</w:t>
            </w:r>
          </w:p>
        </w:tc>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областные средства</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ind w:firstLine="0"/>
              <w:jc w:val="center"/>
              <w:rPr>
                <w:color w:val="000000" w:themeColor="text1"/>
                <w:sz w:val="24"/>
                <w:szCs w:val="24"/>
              </w:rPr>
            </w:pPr>
            <w:r w:rsidRPr="00580F3B">
              <w:rPr>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4907,3</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17784,8</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26765,1</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sz w:val="24"/>
                <w:szCs w:val="24"/>
              </w:rPr>
            </w:pPr>
            <w:r w:rsidRPr="00580F3B">
              <w:rPr>
                <w:rFonts w:eastAsia="Microsoft Sans Serif" w:cs="Times New Roman"/>
                <w:sz w:val="24"/>
                <w:szCs w:val="24"/>
              </w:rPr>
              <w:t>49457,2</w:t>
            </w:r>
          </w:p>
        </w:tc>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федеральные средства</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ind w:firstLine="0"/>
              <w:jc w:val="center"/>
              <w:rPr>
                <w:color w:val="000000" w:themeColor="text1"/>
                <w:sz w:val="24"/>
                <w:szCs w:val="24"/>
              </w:rPr>
            </w:pPr>
            <w:r w:rsidRPr="00580F3B">
              <w:rPr>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117776,2</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426834,6</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508536,0</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sz w:val="24"/>
                <w:szCs w:val="24"/>
              </w:rPr>
            </w:pPr>
            <w:r w:rsidRPr="00580F3B">
              <w:rPr>
                <w:rFonts w:eastAsia="Microsoft Sans Serif" w:cs="Times New Roman"/>
                <w:sz w:val="24"/>
                <w:szCs w:val="24"/>
              </w:rPr>
              <w:t>1053146,8</w:t>
            </w:r>
          </w:p>
        </w:tc>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xml:space="preserve">Региональный проект </w:t>
            </w:r>
            <w:r w:rsidRPr="00A31F44">
              <w:rPr>
                <w:rFonts w:cs="Times New Roman"/>
                <w:bCs/>
                <w:color w:val="000000" w:themeColor="text1"/>
                <w:sz w:val="24"/>
                <w:szCs w:val="24"/>
              </w:rPr>
              <w:lastRenderedPageBreak/>
              <w:t xml:space="preserve">«Модернизация </w:t>
            </w:r>
            <w:proofErr w:type="spellStart"/>
            <w:proofErr w:type="gramStart"/>
            <w:r w:rsidRPr="00A31F44">
              <w:rPr>
                <w:rFonts w:cs="Times New Roman"/>
                <w:bCs/>
                <w:color w:val="000000" w:themeColor="text1"/>
                <w:sz w:val="24"/>
                <w:szCs w:val="24"/>
              </w:rPr>
              <w:t>региональ</w:t>
            </w:r>
            <w:proofErr w:type="spellEnd"/>
            <w:r w:rsidR="001F11ED">
              <w:rPr>
                <w:rFonts w:cs="Times New Roman"/>
                <w:bCs/>
                <w:color w:val="000000" w:themeColor="text1"/>
                <w:sz w:val="24"/>
                <w:szCs w:val="24"/>
              </w:rPr>
              <w:t>-</w:t>
            </w:r>
            <w:r w:rsidRPr="00A31F44">
              <w:rPr>
                <w:rFonts w:cs="Times New Roman"/>
                <w:bCs/>
                <w:color w:val="000000" w:themeColor="text1"/>
                <w:sz w:val="24"/>
                <w:szCs w:val="24"/>
              </w:rPr>
              <w:t>ной</w:t>
            </w:r>
            <w:proofErr w:type="gramEnd"/>
            <w:r w:rsidRPr="00A31F44">
              <w:rPr>
                <w:rFonts w:cs="Times New Roman"/>
                <w:bCs/>
                <w:color w:val="000000" w:themeColor="text1"/>
                <w:sz w:val="24"/>
                <w:szCs w:val="24"/>
              </w:rPr>
              <w:t xml:space="preserve"> системы школьного образования» – всего</w:t>
            </w:r>
          </w:p>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в том числе:</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color w:val="000000" w:themeColor="text1"/>
                <w:sz w:val="24"/>
                <w:szCs w:val="24"/>
              </w:rPr>
            </w:pPr>
            <w:r w:rsidRPr="00580F3B">
              <w:rPr>
                <w:rFonts w:cs="Times New Roman"/>
                <w:color w:val="000000" w:themeColor="text1"/>
                <w:sz w:val="24"/>
                <w:szCs w:val="24"/>
              </w:rPr>
              <w:lastRenderedPageBreak/>
              <w:t>720140,5</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sz w:val="24"/>
                <w:szCs w:val="24"/>
              </w:rPr>
            </w:pPr>
            <w:r w:rsidRPr="00580F3B">
              <w:rPr>
                <w:rFonts w:cs="Times New Roman"/>
                <w:sz w:val="24"/>
                <w:szCs w:val="24"/>
              </w:rPr>
              <w:t>720140,5</w:t>
            </w:r>
          </w:p>
        </w:tc>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областные средства</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color w:val="000000" w:themeColor="text1"/>
                <w:sz w:val="24"/>
                <w:szCs w:val="24"/>
              </w:rPr>
            </w:pPr>
            <w:r w:rsidRPr="00580F3B">
              <w:rPr>
                <w:rFonts w:cs="Times New Roman"/>
                <w:color w:val="000000" w:themeColor="text1"/>
                <w:sz w:val="24"/>
                <w:szCs w:val="24"/>
                <w:lang w:val="en-US"/>
              </w:rPr>
              <w:t>189</w:t>
            </w:r>
            <w:r w:rsidRPr="00580F3B">
              <w:rPr>
                <w:rFonts w:cs="Times New Roman"/>
                <w:color w:val="000000" w:themeColor="text1"/>
                <w:sz w:val="24"/>
                <w:szCs w:val="24"/>
              </w:rPr>
              <w:t>510,4</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sz w:val="24"/>
                <w:szCs w:val="24"/>
              </w:rPr>
            </w:pPr>
            <w:r w:rsidRPr="00580F3B">
              <w:rPr>
                <w:rFonts w:cs="Times New Roman"/>
                <w:sz w:val="24"/>
                <w:szCs w:val="24"/>
                <w:lang w:val="en-US"/>
              </w:rPr>
              <w:t>189</w:t>
            </w:r>
            <w:r w:rsidRPr="00580F3B">
              <w:rPr>
                <w:rFonts w:cs="Times New Roman"/>
                <w:sz w:val="24"/>
                <w:szCs w:val="24"/>
              </w:rPr>
              <w:t>510,4</w:t>
            </w:r>
          </w:p>
        </w:tc>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федеральные средства</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color w:val="000000" w:themeColor="text1"/>
                <w:sz w:val="24"/>
                <w:szCs w:val="24"/>
              </w:rPr>
            </w:pPr>
            <w:r w:rsidRPr="00580F3B">
              <w:rPr>
                <w:rFonts w:cs="Times New Roman"/>
                <w:color w:val="000000" w:themeColor="text1"/>
                <w:sz w:val="24"/>
                <w:szCs w:val="24"/>
              </w:rPr>
              <w:t>503326,8</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sz w:val="24"/>
                <w:szCs w:val="24"/>
              </w:rPr>
            </w:pPr>
            <w:r w:rsidRPr="00580F3B">
              <w:rPr>
                <w:rFonts w:cs="Times New Roman"/>
                <w:sz w:val="24"/>
                <w:szCs w:val="24"/>
              </w:rPr>
              <w:t>503326,8</w:t>
            </w:r>
          </w:p>
        </w:tc>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местные бюджеты</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color w:val="000000" w:themeColor="text1"/>
                <w:sz w:val="24"/>
                <w:szCs w:val="24"/>
              </w:rPr>
            </w:pPr>
            <w:r w:rsidRPr="00580F3B">
              <w:rPr>
                <w:rFonts w:eastAsia="Microsoft Sans Serif" w:cs="Times New Roman"/>
                <w:color w:val="000000" w:themeColor="text1"/>
                <w:sz w:val="24"/>
                <w:szCs w:val="24"/>
              </w:rPr>
              <w:t>27303,3</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sz w:val="24"/>
                <w:szCs w:val="24"/>
              </w:rPr>
            </w:pPr>
            <w:r w:rsidRPr="00580F3B">
              <w:rPr>
                <w:rFonts w:eastAsia="Microsoft Sans Serif" w:cs="Times New Roman"/>
                <w:sz w:val="24"/>
                <w:szCs w:val="24"/>
              </w:rPr>
              <w:t>27303,3</w:t>
            </w:r>
          </w:p>
        </w:tc>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Региональный проект «Поддержка семьи» – всего</w:t>
            </w:r>
          </w:p>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в том числе:</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ind w:firstLine="0"/>
              <w:jc w:val="center"/>
              <w:rPr>
                <w:color w:val="000000" w:themeColor="text1"/>
                <w:sz w:val="24"/>
                <w:szCs w:val="24"/>
              </w:rPr>
            </w:pPr>
            <w:r w:rsidRPr="00580F3B">
              <w:rPr>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29759,9</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259135,9</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379399,7</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sz w:val="24"/>
                <w:szCs w:val="24"/>
              </w:rPr>
            </w:pPr>
            <w:r w:rsidRPr="00580F3B">
              <w:rPr>
                <w:rFonts w:eastAsia="Microsoft Sans Serif" w:cs="Times New Roman"/>
                <w:sz w:val="24"/>
                <w:szCs w:val="24"/>
              </w:rPr>
              <w:t>668295,5</w:t>
            </w:r>
          </w:p>
        </w:tc>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областные средства</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ind w:firstLine="0"/>
              <w:jc w:val="center"/>
              <w:rPr>
                <w:color w:val="000000" w:themeColor="text1"/>
                <w:sz w:val="24"/>
                <w:szCs w:val="24"/>
              </w:rPr>
            </w:pPr>
            <w:r w:rsidRPr="00580F3B">
              <w:rPr>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1101,1</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9005,0</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18970,0</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sz w:val="24"/>
                <w:szCs w:val="24"/>
              </w:rPr>
            </w:pPr>
            <w:r w:rsidRPr="00580F3B">
              <w:rPr>
                <w:rFonts w:eastAsia="Microsoft Sans Serif" w:cs="Times New Roman"/>
                <w:sz w:val="24"/>
                <w:szCs w:val="24"/>
              </w:rPr>
              <w:t>29076,1</w:t>
            </w:r>
          </w:p>
        </w:tc>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федеральные средства</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ind w:firstLine="0"/>
              <w:jc w:val="center"/>
              <w:rPr>
                <w:color w:val="000000" w:themeColor="text1"/>
                <w:sz w:val="24"/>
                <w:szCs w:val="24"/>
              </w:rPr>
            </w:pPr>
            <w:r w:rsidRPr="00580F3B">
              <w:rPr>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26426,8</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216121,1</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360429,7</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sz w:val="24"/>
                <w:szCs w:val="24"/>
              </w:rPr>
            </w:pPr>
            <w:r w:rsidRPr="00580F3B">
              <w:rPr>
                <w:rFonts w:eastAsia="Microsoft Sans Serif" w:cs="Times New Roman"/>
                <w:sz w:val="24"/>
                <w:szCs w:val="24"/>
              </w:rPr>
              <w:t>602977,6</w:t>
            </w:r>
          </w:p>
        </w:tc>
      </w:tr>
      <w:tr w:rsidR="00FE1B75" w:rsidTr="00FE1B75">
        <w:tc>
          <w:tcPr>
            <w:tcW w:w="3261" w:type="dxa"/>
            <w:tcBorders>
              <w:top w:val="single" w:sz="4" w:space="0" w:color="000000"/>
              <w:left w:val="single" w:sz="4" w:space="0" w:color="000000"/>
              <w:bottom w:val="single" w:sz="4" w:space="0" w:color="000000"/>
              <w:right w:val="single" w:sz="4" w:space="0" w:color="000000"/>
            </w:tcBorders>
            <w:hideMark/>
          </w:tcPr>
          <w:p w:rsidR="00FE1B75" w:rsidRPr="00A31F44" w:rsidRDefault="00FE1B75" w:rsidP="00FE1B75">
            <w:pPr>
              <w:widowControl w:val="0"/>
              <w:tabs>
                <w:tab w:val="left" w:pos="387"/>
              </w:tabs>
              <w:ind w:firstLine="0"/>
              <w:outlineLvl w:val="1"/>
              <w:rPr>
                <w:color w:val="000000" w:themeColor="text1"/>
                <w:sz w:val="24"/>
                <w:szCs w:val="24"/>
              </w:rPr>
            </w:pPr>
            <w:r w:rsidRPr="00A31F44">
              <w:rPr>
                <w:rFonts w:cs="Times New Roman"/>
                <w:bCs/>
                <w:color w:val="000000" w:themeColor="text1"/>
                <w:sz w:val="24"/>
                <w:szCs w:val="24"/>
              </w:rPr>
              <w:t>- местные бюджеты</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ind w:firstLine="0"/>
              <w:jc w:val="center"/>
              <w:rPr>
                <w:color w:val="000000" w:themeColor="text1"/>
                <w:sz w:val="24"/>
                <w:szCs w:val="24"/>
              </w:rPr>
            </w:pPr>
            <w:r w:rsidRPr="00580F3B">
              <w:rPr>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2232,0</w:t>
            </w:r>
          </w:p>
        </w:tc>
        <w:tc>
          <w:tcPr>
            <w:tcW w:w="1417"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34009,8</w:t>
            </w:r>
          </w:p>
        </w:tc>
        <w:tc>
          <w:tcPr>
            <w:tcW w:w="1418"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FE1B75" w:rsidRPr="00580F3B" w:rsidRDefault="00FE1B75" w:rsidP="00FE1B75">
            <w:pPr>
              <w:widowControl w:val="0"/>
              <w:tabs>
                <w:tab w:val="left" w:pos="387"/>
              </w:tabs>
              <w:ind w:firstLine="0"/>
              <w:jc w:val="center"/>
              <w:outlineLvl w:val="1"/>
              <w:rPr>
                <w:rFonts w:eastAsia="Microsoft Sans Serif" w:cs="Times New Roman"/>
                <w:color w:val="000000" w:themeColor="text1"/>
                <w:sz w:val="24"/>
                <w:szCs w:val="24"/>
              </w:rPr>
            </w:pPr>
            <w:r w:rsidRPr="00580F3B">
              <w:rPr>
                <w:rFonts w:eastAsia="Microsoft Sans Serif" w:cs="Times New Roman"/>
                <w:color w:val="000000" w:themeColor="text1"/>
                <w:sz w:val="24"/>
                <w:szCs w:val="24"/>
              </w:rPr>
              <w:t>-</w:t>
            </w:r>
          </w:p>
        </w:tc>
        <w:tc>
          <w:tcPr>
            <w:tcW w:w="1412" w:type="dxa"/>
            <w:tcBorders>
              <w:top w:val="single" w:sz="4" w:space="0" w:color="000000"/>
              <w:left w:val="single" w:sz="4" w:space="0" w:color="000000"/>
              <w:bottom w:val="single" w:sz="4" w:space="0" w:color="000000"/>
              <w:right w:val="single" w:sz="4" w:space="0" w:color="000000"/>
            </w:tcBorders>
            <w:hideMark/>
          </w:tcPr>
          <w:p w:rsidR="00FE1B75" w:rsidRPr="00580F3B" w:rsidRDefault="00FE1B75" w:rsidP="00FE1B75">
            <w:pPr>
              <w:ind w:firstLine="0"/>
              <w:jc w:val="center"/>
              <w:rPr>
                <w:rFonts w:eastAsia="Microsoft Sans Serif" w:cs="Times New Roman"/>
                <w:sz w:val="24"/>
                <w:szCs w:val="24"/>
              </w:rPr>
            </w:pPr>
            <w:r w:rsidRPr="00580F3B">
              <w:rPr>
                <w:rFonts w:eastAsia="Microsoft Sans Serif" w:cs="Times New Roman"/>
                <w:sz w:val="24"/>
                <w:szCs w:val="24"/>
              </w:rPr>
              <w:t>36241,8</w:t>
            </w:r>
            <w:bookmarkStart w:id="17" w:name="_GoBack"/>
            <w:bookmarkEnd w:id="17"/>
          </w:p>
        </w:tc>
      </w:tr>
      <w:bookmarkEnd w:id="8"/>
    </w:tbl>
    <w:p w:rsidR="00A31F44" w:rsidRDefault="00A31F44">
      <w:pPr>
        <w:widowControl w:val="0"/>
        <w:autoSpaceDE w:val="0"/>
        <w:autoSpaceDN w:val="0"/>
        <w:ind w:firstLine="5670"/>
        <w:jc w:val="both"/>
        <w:rPr>
          <w:color w:val="000000" w:themeColor="text1"/>
        </w:rPr>
      </w:pPr>
    </w:p>
    <w:p w:rsidR="00986EF2" w:rsidRDefault="00986EF2" w:rsidP="00986EF2">
      <w:pPr>
        <w:widowControl w:val="0"/>
        <w:tabs>
          <w:tab w:val="left" w:pos="387"/>
        </w:tabs>
        <w:ind w:firstLine="0"/>
        <w:jc w:val="center"/>
        <w:outlineLvl w:val="1"/>
        <w:rPr>
          <w:color w:val="000000" w:themeColor="text1"/>
        </w:rPr>
      </w:pPr>
      <w:r>
        <w:rPr>
          <w:rFonts w:cs="Times New Roman"/>
          <w:bCs/>
          <w:color w:val="000000" w:themeColor="text1"/>
          <w:szCs w:val="28"/>
        </w:rPr>
        <w:t>Список используемых сокращений</w:t>
      </w:r>
    </w:p>
    <w:p w:rsidR="008F0923" w:rsidRDefault="008F0923" w:rsidP="00986EF2">
      <w:pPr>
        <w:widowControl w:val="0"/>
        <w:tabs>
          <w:tab w:val="left" w:pos="387"/>
        </w:tabs>
        <w:jc w:val="both"/>
        <w:outlineLvl w:val="1"/>
        <w:rPr>
          <w:rFonts w:cs="Times New Roman"/>
          <w:bCs/>
          <w:color w:val="000000" w:themeColor="text1"/>
          <w:szCs w:val="28"/>
        </w:rPr>
      </w:pPr>
    </w:p>
    <w:p w:rsidR="00986EF2" w:rsidRDefault="00986EF2" w:rsidP="00986EF2">
      <w:pPr>
        <w:widowControl w:val="0"/>
        <w:tabs>
          <w:tab w:val="left" w:pos="387"/>
        </w:tabs>
        <w:jc w:val="both"/>
        <w:outlineLvl w:val="1"/>
        <w:rPr>
          <w:color w:val="000000" w:themeColor="text1"/>
        </w:rPr>
      </w:pPr>
      <w:r>
        <w:rPr>
          <w:rFonts w:cs="Times New Roman"/>
          <w:bCs/>
          <w:color w:val="000000" w:themeColor="text1"/>
          <w:szCs w:val="28"/>
        </w:rPr>
        <w:t>ВДЛ – высшее должностное лицо</w:t>
      </w:r>
    </w:p>
    <w:p w:rsidR="00986EF2" w:rsidRDefault="00986EF2" w:rsidP="00986EF2">
      <w:pPr>
        <w:widowControl w:val="0"/>
        <w:tabs>
          <w:tab w:val="left" w:pos="387"/>
        </w:tabs>
        <w:jc w:val="both"/>
        <w:outlineLvl w:val="1"/>
        <w:rPr>
          <w:color w:val="000000" w:themeColor="text1"/>
        </w:rPr>
      </w:pPr>
      <w:r>
        <w:rPr>
          <w:rFonts w:cs="Times New Roman"/>
          <w:bCs/>
          <w:color w:val="000000" w:themeColor="text1"/>
          <w:szCs w:val="28"/>
        </w:rPr>
        <w:t xml:space="preserve">ГП РФ </w:t>
      </w:r>
      <w:r w:rsidR="00906DC9">
        <w:rPr>
          <w:rFonts w:cs="Times New Roman"/>
          <w:bCs/>
          <w:color w:val="000000" w:themeColor="text1"/>
          <w:szCs w:val="28"/>
        </w:rPr>
        <w:t>–</w:t>
      </w:r>
      <w:r>
        <w:rPr>
          <w:rFonts w:cs="Times New Roman"/>
          <w:bCs/>
          <w:color w:val="000000" w:themeColor="text1"/>
          <w:szCs w:val="28"/>
        </w:rPr>
        <w:t xml:space="preserve"> государственная программа Российской Федерации </w:t>
      </w:r>
    </w:p>
    <w:p w:rsidR="008F0923" w:rsidRDefault="008F0923" w:rsidP="00986EF2">
      <w:pPr>
        <w:widowControl w:val="0"/>
        <w:tabs>
          <w:tab w:val="left" w:pos="387"/>
        </w:tabs>
        <w:jc w:val="both"/>
        <w:outlineLvl w:val="1"/>
        <w:rPr>
          <w:rFonts w:cs="Times New Roman"/>
          <w:bCs/>
          <w:color w:val="000000" w:themeColor="text1"/>
          <w:szCs w:val="28"/>
        </w:rPr>
      </w:pPr>
      <w:r>
        <w:rPr>
          <w:rFonts w:cs="Times New Roman"/>
          <w:bCs/>
          <w:color w:val="000000" w:themeColor="text1"/>
          <w:szCs w:val="28"/>
        </w:rPr>
        <w:t>ГП ЯО – государственная программа Ярославской области</w:t>
      </w:r>
    </w:p>
    <w:p w:rsidR="00A03D7D" w:rsidRDefault="00A03D7D" w:rsidP="00986EF2">
      <w:pPr>
        <w:widowControl w:val="0"/>
        <w:tabs>
          <w:tab w:val="left" w:pos="387"/>
        </w:tabs>
        <w:jc w:val="both"/>
        <w:outlineLvl w:val="1"/>
        <w:rPr>
          <w:rFonts w:cs="Times New Roman"/>
          <w:bCs/>
          <w:color w:val="000000" w:themeColor="text1"/>
          <w:szCs w:val="28"/>
        </w:rPr>
      </w:pPr>
      <w:r>
        <w:rPr>
          <w:rFonts w:cs="Times New Roman"/>
          <w:bCs/>
          <w:color w:val="000000" w:themeColor="text1"/>
          <w:szCs w:val="28"/>
        </w:rPr>
        <w:t>МО ЯО – министерство образования Ярославской области</w:t>
      </w:r>
    </w:p>
    <w:p w:rsidR="00A03D7D" w:rsidRDefault="00A03D7D" w:rsidP="00986EF2">
      <w:pPr>
        <w:widowControl w:val="0"/>
        <w:tabs>
          <w:tab w:val="left" w:pos="387"/>
        </w:tabs>
        <w:jc w:val="both"/>
        <w:outlineLvl w:val="1"/>
        <w:rPr>
          <w:rFonts w:cs="Times New Roman"/>
          <w:bCs/>
          <w:color w:val="000000" w:themeColor="text1"/>
          <w:szCs w:val="28"/>
        </w:rPr>
      </w:pPr>
      <w:r>
        <w:rPr>
          <w:rFonts w:cs="Times New Roman"/>
          <w:bCs/>
          <w:color w:val="000000" w:themeColor="text1"/>
          <w:szCs w:val="28"/>
        </w:rPr>
        <w:t>МС ЯО – министерство строительства Ярославской области</w:t>
      </w:r>
    </w:p>
    <w:p w:rsidR="00A03D7D" w:rsidRDefault="00A03D7D" w:rsidP="00986EF2">
      <w:pPr>
        <w:widowControl w:val="0"/>
        <w:tabs>
          <w:tab w:val="left" w:pos="387"/>
        </w:tabs>
        <w:jc w:val="both"/>
        <w:outlineLvl w:val="1"/>
        <w:rPr>
          <w:rFonts w:cs="Times New Roman"/>
          <w:bCs/>
          <w:color w:val="000000" w:themeColor="text1"/>
          <w:szCs w:val="28"/>
        </w:rPr>
      </w:pPr>
      <w:proofErr w:type="spellStart"/>
      <w:r>
        <w:rPr>
          <w:rFonts w:cs="Times New Roman"/>
          <w:bCs/>
          <w:color w:val="000000" w:themeColor="text1"/>
          <w:szCs w:val="28"/>
        </w:rPr>
        <w:t>МСиЖКХ</w:t>
      </w:r>
      <w:proofErr w:type="spellEnd"/>
      <w:r>
        <w:rPr>
          <w:rFonts w:cs="Times New Roman"/>
          <w:bCs/>
          <w:color w:val="000000" w:themeColor="text1"/>
          <w:szCs w:val="28"/>
        </w:rPr>
        <w:t xml:space="preserve"> ЯО – министерство строительства</w:t>
      </w:r>
      <w:r w:rsidR="005F0580">
        <w:rPr>
          <w:rFonts w:cs="Times New Roman"/>
          <w:bCs/>
          <w:color w:val="000000" w:themeColor="text1"/>
          <w:szCs w:val="28"/>
        </w:rPr>
        <w:t xml:space="preserve"> и жилищно-коммунального хозяйства Ярославской области</w:t>
      </w:r>
    </w:p>
    <w:p w:rsidR="00986EF2" w:rsidRDefault="00986EF2" w:rsidP="00986EF2">
      <w:pPr>
        <w:widowControl w:val="0"/>
        <w:tabs>
          <w:tab w:val="left" w:pos="387"/>
        </w:tabs>
        <w:jc w:val="both"/>
        <w:outlineLvl w:val="1"/>
        <w:rPr>
          <w:rFonts w:cs="Times New Roman"/>
          <w:bCs/>
          <w:color w:val="000000" w:themeColor="text1"/>
          <w:szCs w:val="28"/>
        </w:rPr>
      </w:pPr>
      <w:r>
        <w:rPr>
          <w:rFonts w:cs="Times New Roman"/>
          <w:bCs/>
          <w:color w:val="000000" w:themeColor="text1"/>
          <w:szCs w:val="28"/>
        </w:rPr>
        <w:t xml:space="preserve">ОКЕИ </w:t>
      </w:r>
      <w:r w:rsidR="00906DC9">
        <w:rPr>
          <w:rFonts w:cs="Times New Roman"/>
          <w:bCs/>
          <w:color w:val="000000" w:themeColor="text1"/>
          <w:szCs w:val="28"/>
        </w:rPr>
        <w:t>–</w:t>
      </w:r>
      <w:r>
        <w:rPr>
          <w:rFonts w:cs="Times New Roman"/>
          <w:bCs/>
          <w:color w:val="000000" w:themeColor="text1"/>
          <w:szCs w:val="28"/>
        </w:rPr>
        <w:t xml:space="preserve"> Общероссийский классификатор единиц измерения</w:t>
      </w:r>
    </w:p>
    <w:p w:rsidR="00E219C4" w:rsidRDefault="00E219C4" w:rsidP="00986EF2">
      <w:pPr>
        <w:widowControl w:val="0"/>
        <w:tabs>
          <w:tab w:val="left" w:pos="387"/>
        </w:tabs>
        <w:jc w:val="both"/>
        <w:outlineLvl w:val="1"/>
        <w:rPr>
          <w:rFonts w:cs="Times New Roman"/>
          <w:bCs/>
          <w:color w:val="000000" w:themeColor="text1"/>
          <w:szCs w:val="28"/>
        </w:rPr>
      </w:pPr>
      <w:r>
        <w:rPr>
          <w:rFonts w:cs="Times New Roman"/>
          <w:bCs/>
          <w:color w:val="000000" w:themeColor="text1"/>
          <w:szCs w:val="28"/>
        </w:rPr>
        <w:t>ПОО – профессиональная образовательная организация</w:t>
      </w:r>
    </w:p>
    <w:p w:rsidR="00986EF2" w:rsidRDefault="00E219C4" w:rsidP="00E219C4">
      <w:pPr>
        <w:widowControl w:val="0"/>
        <w:tabs>
          <w:tab w:val="left" w:pos="387"/>
        </w:tabs>
        <w:jc w:val="both"/>
        <w:outlineLvl w:val="1"/>
        <w:rPr>
          <w:rFonts w:cs="Times New Roman"/>
          <w:bCs/>
          <w:color w:val="000000" w:themeColor="text1"/>
          <w:szCs w:val="28"/>
        </w:rPr>
      </w:pPr>
      <w:r>
        <w:rPr>
          <w:rFonts w:cs="Times New Roman"/>
          <w:bCs/>
          <w:color w:val="000000" w:themeColor="text1"/>
          <w:szCs w:val="28"/>
        </w:rPr>
        <w:t>СПО – среднее профессиональное образование</w:t>
      </w:r>
    </w:p>
    <w:p w:rsidR="00E219C4" w:rsidRDefault="00E219C4" w:rsidP="00E219C4">
      <w:pPr>
        <w:widowControl w:val="0"/>
        <w:tabs>
          <w:tab w:val="left" w:pos="387"/>
        </w:tabs>
        <w:jc w:val="both"/>
        <w:outlineLvl w:val="1"/>
        <w:rPr>
          <w:color w:val="000000" w:themeColor="text1"/>
        </w:rPr>
      </w:pPr>
      <w:r>
        <w:rPr>
          <w:rFonts w:cs="Times New Roman"/>
          <w:bCs/>
          <w:color w:val="000000" w:themeColor="text1"/>
          <w:szCs w:val="28"/>
        </w:rPr>
        <w:t>ЦОС – цифровая образовательная среда</w:t>
      </w:r>
    </w:p>
    <w:sectPr w:rsidR="00E219C4" w:rsidSect="003F76B3">
      <w:headerReference w:type="default" r:id="rId7"/>
      <w:pgSz w:w="16838" w:h="11906" w:orient="landscape"/>
      <w:pgMar w:top="1985" w:right="1134" w:bottom="567" w:left="1134"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1AF" w:rsidRDefault="001871AF" w:rsidP="003F76B3">
      <w:r>
        <w:separator/>
      </w:r>
    </w:p>
  </w:endnote>
  <w:endnote w:type="continuationSeparator" w:id="0">
    <w:p w:rsidR="001871AF" w:rsidRDefault="001871AF" w:rsidP="003F7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1AF" w:rsidRDefault="001871AF" w:rsidP="003F76B3">
      <w:r>
        <w:separator/>
      </w:r>
    </w:p>
  </w:footnote>
  <w:footnote w:type="continuationSeparator" w:id="0">
    <w:p w:rsidR="001871AF" w:rsidRDefault="001871AF" w:rsidP="003F76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6360486"/>
      <w:docPartObj>
        <w:docPartGallery w:val="Page Numbers (Top of Page)"/>
        <w:docPartUnique/>
      </w:docPartObj>
    </w:sdtPr>
    <w:sdtContent>
      <w:p w:rsidR="001871AF" w:rsidRDefault="001871AF">
        <w:pPr>
          <w:pStyle w:val="aa"/>
          <w:jc w:val="center"/>
        </w:pPr>
        <w:r>
          <w:fldChar w:fldCharType="begin"/>
        </w:r>
        <w:r>
          <w:instrText>PAGE   \* MERGEFORMAT</w:instrText>
        </w:r>
        <w:r>
          <w:fldChar w:fldCharType="separate"/>
        </w:r>
        <w:r w:rsidR="00580F3B">
          <w:rPr>
            <w:noProof/>
          </w:rPr>
          <w:t>2</w:t>
        </w:r>
        <w:r>
          <w:fldChar w:fldCharType="end"/>
        </w:r>
      </w:p>
    </w:sdtContent>
  </w:sdt>
  <w:p w:rsidR="001871AF" w:rsidRDefault="001871AF">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258FF"/>
    <w:multiLevelType w:val="hybridMultilevel"/>
    <w:tmpl w:val="97E6F0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37D"/>
    <w:rsid w:val="000305EA"/>
    <w:rsid w:val="0008316F"/>
    <w:rsid w:val="000C4240"/>
    <w:rsid w:val="000F130B"/>
    <w:rsid w:val="000F3B8C"/>
    <w:rsid w:val="0017137D"/>
    <w:rsid w:val="001871AF"/>
    <w:rsid w:val="001F11ED"/>
    <w:rsid w:val="002210BE"/>
    <w:rsid w:val="00241551"/>
    <w:rsid w:val="003B27CF"/>
    <w:rsid w:val="003E3DEE"/>
    <w:rsid w:val="003F76B3"/>
    <w:rsid w:val="00410DE0"/>
    <w:rsid w:val="004619A8"/>
    <w:rsid w:val="004656E2"/>
    <w:rsid w:val="00475BBE"/>
    <w:rsid w:val="004A7EAB"/>
    <w:rsid w:val="004B7A74"/>
    <w:rsid w:val="00513060"/>
    <w:rsid w:val="005755F7"/>
    <w:rsid w:val="00580F3B"/>
    <w:rsid w:val="005F0580"/>
    <w:rsid w:val="006B0B10"/>
    <w:rsid w:val="007047D2"/>
    <w:rsid w:val="00795233"/>
    <w:rsid w:val="007A2AD6"/>
    <w:rsid w:val="007B0EBB"/>
    <w:rsid w:val="00842D89"/>
    <w:rsid w:val="008A0A6F"/>
    <w:rsid w:val="008F0923"/>
    <w:rsid w:val="00906DC9"/>
    <w:rsid w:val="00921042"/>
    <w:rsid w:val="00936F29"/>
    <w:rsid w:val="00986EF2"/>
    <w:rsid w:val="009D2627"/>
    <w:rsid w:val="00A03D7D"/>
    <w:rsid w:val="00A31F44"/>
    <w:rsid w:val="00A57B17"/>
    <w:rsid w:val="00A6612D"/>
    <w:rsid w:val="00AA018A"/>
    <w:rsid w:val="00AD0396"/>
    <w:rsid w:val="00B30A05"/>
    <w:rsid w:val="00B55870"/>
    <w:rsid w:val="00C0247B"/>
    <w:rsid w:val="00D02B78"/>
    <w:rsid w:val="00D20D47"/>
    <w:rsid w:val="00D21E26"/>
    <w:rsid w:val="00D553EA"/>
    <w:rsid w:val="00D609D1"/>
    <w:rsid w:val="00E07BA4"/>
    <w:rsid w:val="00E219C4"/>
    <w:rsid w:val="00EF19E0"/>
    <w:rsid w:val="00F13C71"/>
    <w:rsid w:val="00F4564A"/>
    <w:rsid w:val="00F92F5F"/>
    <w:rsid w:val="00FB3A80"/>
    <w:rsid w:val="00FE1B75"/>
    <w:rsid w:val="00FE1C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49EBE5"/>
  <w15:chartTrackingRefBased/>
  <w15:docId w15:val="{4C224AC0-AD5D-414D-AADC-2F2774FA5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09"/>
    </w:pPr>
    <w:rPr>
      <w:rFonts w:ascii="Times New Roman" w:eastAsia="Times New Roman" w:hAnsi="Times New Roman"/>
      <w:sz w:val="28"/>
      <w:szCs w:val="22"/>
      <w:lang w:eastAsia="en-US"/>
    </w:rPr>
  </w:style>
  <w:style w:type="paragraph" w:styleId="2">
    <w:name w:val="heading 2"/>
    <w:basedOn w:val="a"/>
    <w:link w:val="20"/>
    <w:uiPriority w:val="9"/>
    <w:qFormat/>
    <w:pPr>
      <w:spacing w:before="100" w:beforeAutospacing="1" w:after="100" w:afterAutospacing="1"/>
      <w:ind w:firstLine="0"/>
      <w:outlineLvl w:val="1"/>
    </w:pPr>
    <w:rPr>
      <w:rFonts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Pr>
      <w:color w:val="0000FF"/>
      <w:u w:val="single"/>
    </w:rPr>
  </w:style>
  <w:style w:type="character" w:styleId="a4">
    <w:name w:val="FollowedHyperlink"/>
    <w:uiPriority w:val="99"/>
    <w:semiHidden/>
    <w:unhideWhenUsed/>
    <w:rPr>
      <w:color w:val="800080"/>
      <w:u w:val="single"/>
    </w:rPr>
  </w:style>
  <w:style w:type="character" w:customStyle="1" w:styleId="20">
    <w:name w:val="Заголовок 2 Знак"/>
    <w:link w:val="2"/>
    <w:uiPriority w:val="9"/>
    <w:semiHidden/>
    <w:locked/>
    <w:rPr>
      <w:rFonts w:ascii="Times New Roman" w:eastAsia="Times New Roman" w:hAnsi="Times New Roman" w:cs="Times New Roman" w:hint="default"/>
      <w:b/>
      <w:bCs/>
      <w:sz w:val="36"/>
      <w:szCs w:val="36"/>
      <w:lang w:eastAsia="ru-RU"/>
    </w:rPr>
  </w:style>
  <w:style w:type="paragraph" w:customStyle="1" w:styleId="msonormal0">
    <w:name w:val="msonormal"/>
    <w:basedOn w:val="a"/>
    <w:uiPriority w:val="99"/>
    <w:semiHidden/>
    <w:pPr>
      <w:spacing w:before="100" w:beforeAutospacing="1" w:after="100" w:afterAutospacing="1"/>
      <w:ind w:firstLine="0"/>
    </w:pPr>
    <w:rPr>
      <w:rFonts w:cs="Times New Roman"/>
      <w:sz w:val="24"/>
      <w:szCs w:val="24"/>
      <w:lang w:eastAsia="ru-RU"/>
    </w:rPr>
  </w:style>
  <w:style w:type="paragraph" w:styleId="a5">
    <w:name w:val="Normal (Web)"/>
    <w:basedOn w:val="a"/>
    <w:uiPriority w:val="99"/>
    <w:semiHidden/>
    <w:unhideWhenUsed/>
    <w:pPr>
      <w:spacing w:before="100" w:beforeAutospacing="1" w:after="100" w:afterAutospacing="1"/>
      <w:ind w:firstLine="0"/>
    </w:pPr>
    <w:rPr>
      <w:rFonts w:cs="Times New Roman"/>
      <w:sz w:val="24"/>
      <w:szCs w:val="24"/>
      <w:lang w:eastAsia="ru-RU"/>
    </w:rPr>
  </w:style>
  <w:style w:type="paragraph" w:styleId="a6">
    <w:name w:val="footnote text"/>
    <w:basedOn w:val="a"/>
    <w:link w:val="a7"/>
    <w:uiPriority w:val="99"/>
    <w:semiHidden/>
    <w:unhideWhenUsed/>
    <w:pPr>
      <w:spacing w:after="160" w:line="252" w:lineRule="auto"/>
      <w:ind w:firstLine="0"/>
    </w:pPr>
    <w:rPr>
      <w:rFonts w:ascii="Calibri" w:hAnsi="Calibri" w:cs="Times New Roman"/>
      <w:sz w:val="20"/>
      <w:szCs w:val="20"/>
      <w:lang w:eastAsia="ru-RU"/>
    </w:rPr>
  </w:style>
  <w:style w:type="character" w:customStyle="1" w:styleId="a7">
    <w:name w:val="Текст сноски Знак"/>
    <w:link w:val="a6"/>
    <w:uiPriority w:val="99"/>
    <w:semiHidden/>
    <w:locked/>
    <w:rPr>
      <w:rFonts w:ascii="Times New Roman" w:eastAsia="Times New Roman" w:hAnsi="Times New Roman" w:cs="Times New Roman" w:hint="default"/>
      <w:sz w:val="20"/>
      <w:szCs w:val="20"/>
      <w:lang w:eastAsia="ru-RU"/>
    </w:rPr>
  </w:style>
  <w:style w:type="paragraph" w:styleId="a8">
    <w:name w:val="annotation text"/>
    <w:basedOn w:val="a"/>
    <w:link w:val="a9"/>
    <w:uiPriority w:val="99"/>
    <w:semiHidden/>
    <w:unhideWhenUsed/>
    <w:rPr>
      <w:sz w:val="20"/>
      <w:szCs w:val="20"/>
    </w:rPr>
  </w:style>
  <w:style w:type="character" w:customStyle="1" w:styleId="a9">
    <w:name w:val="Текст примечания Знак"/>
    <w:link w:val="a8"/>
    <w:uiPriority w:val="99"/>
    <w:semiHidden/>
    <w:locked/>
    <w:rPr>
      <w:rFonts w:ascii="Times New Roman" w:eastAsia="Times New Roman" w:hAnsi="Times New Roman" w:cs="Calibri" w:hint="default"/>
      <w:sz w:val="20"/>
      <w:szCs w:val="20"/>
    </w:rPr>
  </w:style>
  <w:style w:type="paragraph" w:styleId="aa">
    <w:name w:val="header"/>
    <w:basedOn w:val="a"/>
    <w:link w:val="ab"/>
    <w:uiPriority w:val="99"/>
    <w:unhideWhenUsed/>
    <w:pPr>
      <w:tabs>
        <w:tab w:val="center" w:pos="4677"/>
        <w:tab w:val="right" w:pos="9355"/>
      </w:tabs>
    </w:pPr>
  </w:style>
  <w:style w:type="character" w:customStyle="1" w:styleId="ab">
    <w:name w:val="Верхний колонтитул Знак"/>
    <w:link w:val="aa"/>
    <w:uiPriority w:val="99"/>
    <w:locked/>
    <w:rPr>
      <w:rFonts w:ascii="Calibri" w:eastAsia="Times New Roman" w:hAnsi="Calibri" w:cs="Calibri" w:hint="default"/>
    </w:rPr>
  </w:style>
  <w:style w:type="paragraph" w:styleId="ac">
    <w:name w:val="footer"/>
    <w:basedOn w:val="a"/>
    <w:link w:val="ad"/>
    <w:uiPriority w:val="99"/>
    <w:unhideWhenUsed/>
    <w:pPr>
      <w:tabs>
        <w:tab w:val="center" w:pos="4677"/>
        <w:tab w:val="right" w:pos="9355"/>
      </w:tabs>
    </w:pPr>
  </w:style>
  <w:style w:type="character" w:customStyle="1" w:styleId="ad">
    <w:name w:val="Нижний колонтитул Знак"/>
    <w:link w:val="ac"/>
    <w:uiPriority w:val="99"/>
    <w:locked/>
    <w:rPr>
      <w:rFonts w:ascii="Calibri" w:eastAsia="Times New Roman" w:hAnsi="Calibri" w:cs="Calibri" w:hint="default"/>
    </w:rPr>
  </w:style>
  <w:style w:type="paragraph" w:styleId="ae">
    <w:name w:val="annotation subject"/>
    <w:basedOn w:val="a8"/>
    <w:next w:val="a8"/>
    <w:link w:val="af"/>
    <w:uiPriority w:val="99"/>
    <w:semiHidden/>
    <w:unhideWhenUsed/>
    <w:rPr>
      <w:b/>
      <w:bCs/>
    </w:rPr>
  </w:style>
  <w:style w:type="character" w:customStyle="1" w:styleId="af">
    <w:name w:val="Тема примечания Знак"/>
    <w:link w:val="ae"/>
    <w:uiPriority w:val="99"/>
    <w:semiHidden/>
    <w:locked/>
    <w:rPr>
      <w:rFonts w:ascii="Times New Roman" w:eastAsia="Times New Roman" w:hAnsi="Times New Roman" w:cs="Calibri" w:hint="default"/>
      <w:b/>
      <w:bCs/>
      <w:sz w:val="20"/>
      <w:szCs w:val="20"/>
    </w:rPr>
  </w:style>
  <w:style w:type="paragraph" w:styleId="af0">
    <w:name w:val="Balloon Text"/>
    <w:basedOn w:val="a"/>
    <w:link w:val="af1"/>
    <w:uiPriority w:val="99"/>
    <w:semiHidden/>
    <w:unhideWhenUsed/>
    <w:rPr>
      <w:rFonts w:ascii="Segoe UI" w:hAnsi="Segoe UI" w:cs="Segoe UI"/>
      <w:sz w:val="18"/>
      <w:szCs w:val="18"/>
    </w:rPr>
  </w:style>
  <w:style w:type="character" w:customStyle="1" w:styleId="af1">
    <w:name w:val="Текст выноски Знак"/>
    <w:link w:val="af0"/>
    <w:uiPriority w:val="99"/>
    <w:semiHidden/>
    <w:locked/>
    <w:rPr>
      <w:rFonts w:ascii="Segoe UI" w:eastAsia="Times New Roman" w:hAnsi="Segoe UI" w:cs="Segoe UI" w:hint="default"/>
      <w:sz w:val="18"/>
      <w:szCs w:val="18"/>
    </w:rPr>
  </w:style>
  <w:style w:type="paragraph" w:styleId="af2">
    <w:name w:val="No Spacing"/>
    <w:uiPriority w:val="1"/>
    <w:semiHidden/>
    <w:qFormat/>
    <w:rPr>
      <w:rFonts w:cs="Times New Roman"/>
      <w:kern w:val="2"/>
      <w:sz w:val="22"/>
      <w:szCs w:val="22"/>
      <w:lang w:eastAsia="en-US"/>
    </w:rPr>
  </w:style>
  <w:style w:type="paragraph" w:styleId="af3">
    <w:name w:val="Revision"/>
    <w:uiPriority w:val="99"/>
    <w:semiHidden/>
    <w:rPr>
      <w:rFonts w:ascii="Times New Roman" w:eastAsia="Times New Roman" w:hAnsi="Times New Roman"/>
      <w:sz w:val="28"/>
      <w:szCs w:val="22"/>
      <w:lang w:eastAsia="en-US"/>
    </w:rPr>
  </w:style>
  <w:style w:type="paragraph" w:styleId="af4">
    <w:name w:val="List Paragraph"/>
    <w:basedOn w:val="a"/>
    <w:uiPriority w:val="34"/>
    <w:semiHidden/>
    <w:qFormat/>
    <w:pPr>
      <w:ind w:left="720"/>
      <w:contextualSpacing/>
    </w:pPr>
  </w:style>
  <w:style w:type="character" w:customStyle="1" w:styleId="21">
    <w:name w:val="Заголовок №2_"/>
    <w:link w:val="22"/>
    <w:locked/>
    <w:rPr>
      <w:rFonts w:ascii="Times New Roman" w:eastAsia="Times New Roman" w:hAnsi="Times New Roman" w:cs="Times New Roman" w:hint="default"/>
      <w:b/>
      <w:bCs/>
      <w:sz w:val="28"/>
      <w:szCs w:val="28"/>
      <w:shd w:val="clear" w:color="auto" w:fill="FFFFFF"/>
    </w:rPr>
  </w:style>
  <w:style w:type="paragraph" w:customStyle="1" w:styleId="22">
    <w:name w:val="Заголовок №2"/>
    <w:basedOn w:val="a"/>
    <w:link w:val="21"/>
    <w:uiPriority w:val="99"/>
    <w:semiHidden/>
    <w:pPr>
      <w:widowControl w:val="0"/>
      <w:shd w:val="clear" w:color="auto" w:fill="FFFFFF"/>
      <w:spacing w:after="360"/>
      <w:ind w:firstLine="0"/>
      <w:jc w:val="center"/>
      <w:outlineLvl w:val="1"/>
    </w:pPr>
    <w:rPr>
      <w:rFonts w:cs="Times New Roman"/>
      <w:b/>
      <w:bCs/>
      <w:szCs w:val="28"/>
    </w:rPr>
  </w:style>
  <w:style w:type="paragraph" w:customStyle="1" w:styleId="144414032krylovaol2DataSourceProviderrukristaplanning2commonwebbeansRetoolsDataSourceProviderTemplateS">
    <w:name w:val="Версия сервера генератора печатных документов: 14.44 Версия клиента генератора печатных документов: 14.0.32 Текущий пользователь: krylovaol2 Данные о генерации: DataSourceProvider: ru.krista.planning2.common.web.beans.RetoolsDataSourceProvider TemplateS"/>
    <w:uiPriority w:val="99"/>
    <w:semiHidden/>
    <w:pPr>
      <w:spacing w:after="160" w:line="252" w:lineRule="auto"/>
    </w:pPr>
    <w:rPr>
      <w:rFonts w:eastAsia="Times New Roman" w:cs="Times New Roman"/>
      <w:kern w:val="2"/>
      <w:sz w:val="22"/>
      <w:szCs w:val="22"/>
    </w:rPr>
  </w:style>
  <w:style w:type="paragraph" w:customStyle="1" w:styleId="ConsPlusTitlePage">
    <w:name w:val="ConsPlusTitlePage"/>
    <w:uiPriority w:val="99"/>
    <w:semiHidden/>
    <w:pPr>
      <w:widowControl w:val="0"/>
      <w:autoSpaceDE w:val="0"/>
      <w:autoSpaceDN w:val="0"/>
    </w:pPr>
    <w:rPr>
      <w:rFonts w:ascii="Tahoma" w:eastAsia="Times New Roman" w:hAnsi="Tahoma" w:cs="Tahoma"/>
    </w:rPr>
  </w:style>
  <w:style w:type="paragraph" w:customStyle="1" w:styleId="ConsPlusNormal">
    <w:name w:val="ConsPlusNormal"/>
    <w:uiPriority w:val="99"/>
    <w:semiHidden/>
    <w:pPr>
      <w:widowControl w:val="0"/>
      <w:autoSpaceDE w:val="0"/>
      <w:autoSpaceDN w:val="0"/>
    </w:pPr>
    <w:rPr>
      <w:rFonts w:eastAsia="Times New Roman"/>
      <w:sz w:val="22"/>
    </w:rPr>
  </w:style>
  <w:style w:type="paragraph" w:customStyle="1" w:styleId="ConsPlusTitle">
    <w:name w:val="ConsPlusTitle"/>
    <w:uiPriority w:val="99"/>
    <w:semiHidden/>
    <w:pPr>
      <w:widowControl w:val="0"/>
      <w:autoSpaceDE w:val="0"/>
      <w:autoSpaceDN w:val="0"/>
    </w:pPr>
    <w:rPr>
      <w:rFonts w:eastAsia="Times New Roman"/>
      <w:b/>
      <w:sz w:val="22"/>
    </w:rPr>
  </w:style>
  <w:style w:type="paragraph" w:customStyle="1" w:styleId="af5">
    <w:name w:val="Нормальный (таблица)"/>
    <w:basedOn w:val="a"/>
    <w:next w:val="a"/>
    <w:uiPriority w:val="99"/>
    <w:semiHidden/>
    <w:pPr>
      <w:widowControl w:val="0"/>
      <w:autoSpaceDE w:val="0"/>
      <w:autoSpaceDN w:val="0"/>
      <w:adjustRightInd w:val="0"/>
      <w:ind w:firstLine="0"/>
      <w:jc w:val="both"/>
    </w:pPr>
    <w:rPr>
      <w:rFonts w:ascii="Times New Roman CYR" w:hAnsi="Times New Roman CYR" w:cs="Times New Roman"/>
      <w:sz w:val="24"/>
      <w:szCs w:val="24"/>
      <w:lang w:eastAsia="ru-RU"/>
    </w:rPr>
  </w:style>
  <w:style w:type="paragraph" w:customStyle="1" w:styleId="af6">
    <w:name w:val="Прижатый влево"/>
    <w:basedOn w:val="a"/>
    <w:next w:val="a"/>
    <w:uiPriority w:val="99"/>
    <w:semiHidden/>
    <w:pPr>
      <w:widowControl w:val="0"/>
      <w:autoSpaceDE w:val="0"/>
      <w:autoSpaceDN w:val="0"/>
      <w:adjustRightInd w:val="0"/>
      <w:ind w:firstLine="0"/>
    </w:pPr>
    <w:rPr>
      <w:rFonts w:ascii="Times New Roman CYR" w:hAnsi="Times New Roman CYR" w:cs="Times New Roman"/>
      <w:sz w:val="24"/>
      <w:szCs w:val="24"/>
      <w:lang w:eastAsia="ru-RU"/>
    </w:rPr>
  </w:style>
  <w:style w:type="paragraph" w:customStyle="1" w:styleId="Default">
    <w:name w:val="Default"/>
    <w:uiPriority w:val="99"/>
    <w:semiHidden/>
    <w:pPr>
      <w:autoSpaceDE w:val="0"/>
      <w:autoSpaceDN w:val="0"/>
      <w:adjustRightInd w:val="0"/>
    </w:pPr>
    <w:rPr>
      <w:rFonts w:ascii="Times New Roman" w:hAnsi="Times New Roman" w:cs="Times New Roman"/>
      <w:color w:val="000000"/>
      <w:sz w:val="24"/>
      <w:szCs w:val="24"/>
      <w:lang w:eastAsia="en-US"/>
    </w:rPr>
  </w:style>
  <w:style w:type="paragraph" w:customStyle="1" w:styleId="TableParagraph">
    <w:name w:val="Table Paragraph"/>
    <w:basedOn w:val="a"/>
    <w:uiPriority w:val="1"/>
    <w:semiHidden/>
    <w:qFormat/>
    <w:pPr>
      <w:widowControl w:val="0"/>
      <w:autoSpaceDE w:val="0"/>
      <w:autoSpaceDN w:val="0"/>
      <w:ind w:firstLine="0"/>
    </w:pPr>
    <w:rPr>
      <w:rFonts w:cs="Times New Roman"/>
      <w:sz w:val="22"/>
    </w:rPr>
  </w:style>
  <w:style w:type="character" w:customStyle="1" w:styleId="af7">
    <w:name w:val="Сноска_"/>
    <w:link w:val="af8"/>
    <w:locked/>
    <w:rPr>
      <w:rFonts w:ascii="Times New Roman" w:eastAsia="Times New Roman" w:hAnsi="Times New Roman" w:cs="Times New Roman" w:hint="default"/>
      <w:sz w:val="17"/>
      <w:szCs w:val="17"/>
      <w:shd w:val="clear" w:color="auto" w:fill="FFFFFF"/>
    </w:rPr>
  </w:style>
  <w:style w:type="paragraph" w:customStyle="1" w:styleId="af8">
    <w:name w:val="Сноска"/>
    <w:basedOn w:val="a"/>
    <w:link w:val="af7"/>
    <w:uiPriority w:val="99"/>
    <w:semiHidden/>
    <w:pPr>
      <w:widowControl w:val="0"/>
      <w:shd w:val="clear" w:color="auto" w:fill="FFFFFF"/>
      <w:spacing w:line="252" w:lineRule="auto"/>
      <w:ind w:firstLine="0"/>
    </w:pPr>
    <w:rPr>
      <w:rFonts w:cs="Times New Roman"/>
      <w:sz w:val="17"/>
      <w:szCs w:val="17"/>
    </w:rPr>
  </w:style>
  <w:style w:type="character" w:customStyle="1" w:styleId="af9">
    <w:name w:val="Основной текст_"/>
    <w:link w:val="1"/>
    <w:locked/>
    <w:rPr>
      <w:rFonts w:ascii="Times New Roman" w:eastAsia="Times New Roman" w:hAnsi="Times New Roman" w:cs="Times New Roman" w:hint="default"/>
      <w:sz w:val="28"/>
      <w:szCs w:val="28"/>
      <w:shd w:val="clear" w:color="auto" w:fill="FFFFFF"/>
    </w:rPr>
  </w:style>
  <w:style w:type="paragraph" w:customStyle="1" w:styleId="1">
    <w:name w:val="Основной текст1"/>
    <w:basedOn w:val="a"/>
    <w:link w:val="af9"/>
    <w:uiPriority w:val="99"/>
    <w:semiHidden/>
    <w:pPr>
      <w:widowControl w:val="0"/>
      <w:shd w:val="clear" w:color="auto" w:fill="FFFFFF"/>
      <w:ind w:firstLine="400"/>
    </w:pPr>
    <w:rPr>
      <w:rFonts w:cs="Times New Roman"/>
      <w:szCs w:val="28"/>
    </w:rPr>
  </w:style>
  <w:style w:type="character" w:customStyle="1" w:styleId="3">
    <w:name w:val="Основной текст (3)_"/>
    <w:link w:val="30"/>
    <w:locked/>
    <w:rPr>
      <w:rFonts w:ascii="Times New Roman" w:eastAsia="Times New Roman" w:hAnsi="Times New Roman" w:cs="Times New Roman" w:hint="default"/>
      <w:i/>
      <w:iCs/>
      <w:shd w:val="clear" w:color="auto" w:fill="FFFFFF"/>
    </w:rPr>
  </w:style>
  <w:style w:type="paragraph" w:customStyle="1" w:styleId="30">
    <w:name w:val="Основной текст (3)"/>
    <w:basedOn w:val="a"/>
    <w:link w:val="3"/>
    <w:uiPriority w:val="99"/>
    <w:semiHidden/>
    <w:pPr>
      <w:widowControl w:val="0"/>
      <w:shd w:val="clear" w:color="auto" w:fill="FFFFFF"/>
      <w:spacing w:line="300" w:lineRule="auto"/>
      <w:ind w:firstLine="0"/>
    </w:pPr>
    <w:rPr>
      <w:rFonts w:cs="Times New Roman"/>
      <w:i/>
      <w:iCs/>
      <w:sz w:val="22"/>
    </w:rPr>
  </w:style>
  <w:style w:type="character" w:customStyle="1" w:styleId="23">
    <w:name w:val="Колонтитул (2)_"/>
    <w:link w:val="24"/>
    <w:locked/>
    <w:rPr>
      <w:rFonts w:ascii="Times New Roman" w:eastAsia="Times New Roman" w:hAnsi="Times New Roman" w:cs="Times New Roman" w:hint="default"/>
      <w:sz w:val="20"/>
      <w:szCs w:val="20"/>
      <w:shd w:val="clear" w:color="auto" w:fill="FFFFFF"/>
    </w:rPr>
  </w:style>
  <w:style w:type="paragraph" w:customStyle="1" w:styleId="24">
    <w:name w:val="Колонтитул (2)"/>
    <w:basedOn w:val="a"/>
    <w:link w:val="23"/>
    <w:uiPriority w:val="99"/>
    <w:semiHidden/>
    <w:pPr>
      <w:widowControl w:val="0"/>
      <w:shd w:val="clear" w:color="auto" w:fill="FFFFFF"/>
      <w:ind w:firstLine="0"/>
    </w:pPr>
    <w:rPr>
      <w:rFonts w:cs="Times New Roman"/>
      <w:sz w:val="20"/>
      <w:szCs w:val="20"/>
    </w:rPr>
  </w:style>
  <w:style w:type="character" w:customStyle="1" w:styleId="25">
    <w:name w:val="Основной текст (2)_"/>
    <w:link w:val="26"/>
    <w:locked/>
    <w:rPr>
      <w:rFonts w:ascii="Times New Roman" w:eastAsia="Times New Roman" w:hAnsi="Times New Roman" w:cs="Times New Roman" w:hint="default"/>
      <w:sz w:val="17"/>
      <w:szCs w:val="17"/>
      <w:shd w:val="clear" w:color="auto" w:fill="FFFFFF"/>
    </w:rPr>
  </w:style>
  <w:style w:type="paragraph" w:customStyle="1" w:styleId="26">
    <w:name w:val="Основной текст (2)"/>
    <w:basedOn w:val="a"/>
    <w:link w:val="25"/>
    <w:uiPriority w:val="99"/>
    <w:semiHidden/>
    <w:pPr>
      <w:widowControl w:val="0"/>
      <w:shd w:val="clear" w:color="auto" w:fill="FFFFFF"/>
      <w:spacing w:line="252" w:lineRule="auto"/>
      <w:ind w:firstLine="0"/>
    </w:pPr>
    <w:rPr>
      <w:rFonts w:cs="Times New Roman"/>
      <w:sz w:val="17"/>
      <w:szCs w:val="17"/>
    </w:rPr>
  </w:style>
  <w:style w:type="character" w:customStyle="1" w:styleId="afa">
    <w:name w:val="Подпись к таблице_"/>
    <w:link w:val="afb"/>
    <w:locked/>
    <w:rPr>
      <w:rFonts w:ascii="Times New Roman" w:eastAsia="Times New Roman" w:hAnsi="Times New Roman" w:cs="Times New Roman" w:hint="default"/>
      <w:b/>
      <w:bCs/>
      <w:sz w:val="28"/>
      <w:szCs w:val="28"/>
      <w:shd w:val="clear" w:color="auto" w:fill="FFFFFF"/>
    </w:rPr>
  </w:style>
  <w:style w:type="paragraph" w:customStyle="1" w:styleId="afb">
    <w:name w:val="Подпись к таблице"/>
    <w:basedOn w:val="a"/>
    <w:link w:val="afa"/>
    <w:uiPriority w:val="99"/>
    <w:semiHidden/>
    <w:pPr>
      <w:widowControl w:val="0"/>
      <w:shd w:val="clear" w:color="auto" w:fill="FFFFFF"/>
      <w:ind w:firstLine="0"/>
      <w:jc w:val="right"/>
    </w:pPr>
    <w:rPr>
      <w:rFonts w:cs="Times New Roman"/>
      <w:b/>
      <w:bCs/>
      <w:szCs w:val="28"/>
    </w:rPr>
  </w:style>
  <w:style w:type="character" w:customStyle="1" w:styleId="afc">
    <w:name w:val="Другое_"/>
    <w:link w:val="afd"/>
    <w:locked/>
    <w:rPr>
      <w:rFonts w:ascii="Times New Roman" w:eastAsia="Times New Roman" w:hAnsi="Times New Roman" w:cs="Times New Roman" w:hint="default"/>
      <w:sz w:val="28"/>
      <w:szCs w:val="28"/>
      <w:shd w:val="clear" w:color="auto" w:fill="FFFFFF"/>
    </w:rPr>
  </w:style>
  <w:style w:type="paragraph" w:customStyle="1" w:styleId="afd">
    <w:name w:val="Другое"/>
    <w:basedOn w:val="a"/>
    <w:link w:val="afc"/>
    <w:uiPriority w:val="99"/>
    <w:semiHidden/>
    <w:pPr>
      <w:widowControl w:val="0"/>
      <w:shd w:val="clear" w:color="auto" w:fill="FFFFFF"/>
      <w:ind w:firstLine="400"/>
    </w:pPr>
    <w:rPr>
      <w:rFonts w:cs="Times New Roman"/>
      <w:szCs w:val="28"/>
    </w:rPr>
  </w:style>
  <w:style w:type="character" w:customStyle="1" w:styleId="afe">
    <w:name w:val="Колонтитул_"/>
    <w:link w:val="aff"/>
    <w:locked/>
    <w:rPr>
      <w:rFonts w:ascii="Times New Roman" w:eastAsia="Times New Roman" w:hAnsi="Times New Roman" w:cs="Times New Roman" w:hint="default"/>
      <w:sz w:val="17"/>
      <w:szCs w:val="17"/>
      <w:shd w:val="clear" w:color="auto" w:fill="FFFFFF"/>
    </w:rPr>
  </w:style>
  <w:style w:type="paragraph" w:customStyle="1" w:styleId="aff">
    <w:name w:val="Колонтитул"/>
    <w:basedOn w:val="a"/>
    <w:link w:val="afe"/>
    <w:uiPriority w:val="99"/>
    <w:semiHidden/>
    <w:pPr>
      <w:widowControl w:val="0"/>
      <w:shd w:val="clear" w:color="auto" w:fill="FFFFFF"/>
      <w:ind w:firstLine="0"/>
      <w:jc w:val="center"/>
    </w:pPr>
    <w:rPr>
      <w:rFonts w:cs="Times New Roman"/>
      <w:sz w:val="17"/>
      <w:szCs w:val="17"/>
    </w:rPr>
  </w:style>
  <w:style w:type="character" w:customStyle="1" w:styleId="10">
    <w:name w:val="Заголовок №1_"/>
    <w:link w:val="11"/>
    <w:locked/>
    <w:rPr>
      <w:rFonts w:ascii="Times New Roman" w:eastAsia="Times New Roman" w:hAnsi="Times New Roman" w:cs="Times New Roman" w:hint="default"/>
      <w:sz w:val="30"/>
      <w:szCs w:val="30"/>
      <w:shd w:val="clear" w:color="auto" w:fill="FFFFFF"/>
    </w:rPr>
  </w:style>
  <w:style w:type="paragraph" w:customStyle="1" w:styleId="11">
    <w:name w:val="Заголовок №1"/>
    <w:basedOn w:val="a"/>
    <w:link w:val="10"/>
    <w:uiPriority w:val="99"/>
    <w:semiHidden/>
    <w:pPr>
      <w:widowControl w:val="0"/>
      <w:shd w:val="clear" w:color="auto" w:fill="FFFFFF"/>
      <w:spacing w:line="228" w:lineRule="auto"/>
      <w:ind w:firstLine="0"/>
      <w:jc w:val="right"/>
      <w:outlineLvl w:val="0"/>
    </w:pPr>
    <w:rPr>
      <w:rFonts w:cs="Times New Roman"/>
      <w:sz w:val="30"/>
      <w:szCs w:val="30"/>
    </w:rPr>
  </w:style>
  <w:style w:type="character" w:styleId="aff0">
    <w:name w:val="footnote reference"/>
    <w:uiPriority w:val="99"/>
    <w:semiHidden/>
    <w:unhideWhenUsed/>
    <w:rPr>
      <w:rFonts w:ascii="Times New Roman" w:hAnsi="Times New Roman" w:cs="Times New Roman" w:hint="default"/>
      <w:vertAlign w:val="superscript"/>
    </w:rPr>
  </w:style>
  <w:style w:type="character" w:styleId="aff1">
    <w:name w:val="annotation reference"/>
    <w:uiPriority w:val="99"/>
    <w:semiHidden/>
    <w:unhideWhenUsed/>
    <w:rPr>
      <w:sz w:val="16"/>
      <w:szCs w:val="16"/>
    </w:rPr>
  </w:style>
  <w:style w:type="character" w:styleId="aff2">
    <w:name w:val="page number"/>
    <w:uiPriority w:val="99"/>
    <w:semiHidden/>
    <w:unhideWhenUsed/>
    <w:rPr>
      <w:rFonts w:ascii="Times New Roman" w:hAnsi="Times New Roman" w:cs="Times New Roman" w:hint="default"/>
    </w:rPr>
  </w:style>
  <w:style w:type="character" w:customStyle="1" w:styleId="aff3">
    <w:name w:val="Цветовое выделение"/>
    <w:uiPriority w:val="99"/>
    <w:rPr>
      <w:b/>
      <w:bCs w:val="0"/>
      <w:color w:val="26282F"/>
    </w:rPr>
  </w:style>
  <w:style w:type="character" w:customStyle="1" w:styleId="aff4">
    <w:name w:val="Гипертекстовая ссылка"/>
    <w:uiPriority w:val="99"/>
    <w:rPr>
      <w:b/>
      <w:bCs w:val="0"/>
      <w:color w:val="106BBE"/>
    </w:rPr>
  </w:style>
  <w:style w:type="table" w:styleId="aff5">
    <w:name w:val="Table Grid"/>
    <w:basedOn w:val="a1"/>
    <w:uiPriority w:val="59"/>
    <w:rPr>
      <w:rFonts w:eastAsia="Times New Roman"/>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
    <w:name w:val="Сетка таблицы115"/>
    <w:basedOn w:val="a1"/>
    <w:uiPriority w:val="59"/>
    <w:rPr>
      <w:rFonts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Pr>
      <w:rFonts w:eastAsia="Times New Roman"/>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451</TotalTime>
  <Pages>15</Pages>
  <Words>2766</Words>
  <Characters>19697</Characters>
  <Application>Microsoft Office Word</Application>
  <DocSecurity>0</DocSecurity>
  <Lines>164</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Медникова Олеся Евгеньевна</dc:creator>
  <cp:keywords/>
  <dc:description/>
  <cp:lastModifiedBy>Медникова Олеся Евгеньевна</cp:lastModifiedBy>
  <cp:revision>50</cp:revision>
  <dcterms:created xsi:type="dcterms:W3CDTF">2025-10-22T07:50:00Z</dcterms:created>
  <dcterms:modified xsi:type="dcterms:W3CDTF">2025-10-30T10:33:00Z</dcterms:modified>
</cp:coreProperties>
</file>